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875EB3" w:rsidTr="00875EB3">
        <w:tc>
          <w:tcPr>
            <w:tcW w:w="3651" w:type="dxa"/>
          </w:tcPr>
          <w:p w:rsidR="00875EB3" w:rsidRDefault="00875EB3" w:rsidP="00875EB3">
            <w:pPr>
              <w:tabs>
                <w:tab w:val="left" w:pos="4395"/>
                <w:tab w:val="left" w:pos="6096"/>
              </w:tabs>
              <w:spacing w:line="0" w:lineRule="atLeast"/>
              <w:ind w:left="5670"/>
              <w:contextualSpacing/>
              <w:jc w:val="center"/>
              <w:rPr>
                <w:rFonts w:ascii="Times New Roman" w:hAnsi="Times New Roman" w:cs="Times New Roman"/>
                <w:b/>
                <w:sz w:val="28"/>
                <w:szCs w:val="28"/>
              </w:rPr>
            </w:pPr>
          </w:p>
        </w:tc>
      </w:tr>
    </w:tbl>
    <w:p w:rsidR="005E65B0" w:rsidRPr="00265C3C" w:rsidRDefault="005E65B0" w:rsidP="005E65B0">
      <w:pPr>
        <w:tabs>
          <w:tab w:val="left" w:pos="5040"/>
        </w:tabs>
        <w:spacing w:after="0" w:line="0" w:lineRule="atLeast"/>
        <w:contextualSpacing/>
        <w:jc w:val="center"/>
        <w:rPr>
          <w:rFonts w:ascii="Times New Roman" w:hAnsi="Times New Roman" w:cs="Times New Roman"/>
          <w:b/>
          <w:sz w:val="28"/>
          <w:szCs w:val="28"/>
        </w:rPr>
      </w:pPr>
      <w:r w:rsidRPr="00265C3C">
        <w:rPr>
          <w:rFonts w:ascii="Times New Roman" w:hAnsi="Times New Roman" w:cs="Times New Roman"/>
          <w:b/>
          <w:sz w:val="28"/>
          <w:szCs w:val="28"/>
        </w:rPr>
        <w:t>ПОЛОЖЕНИЕ</w:t>
      </w:r>
    </w:p>
    <w:p w:rsidR="005E65B0" w:rsidRPr="00265C3C" w:rsidRDefault="005E65B0" w:rsidP="005E65B0">
      <w:pPr>
        <w:tabs>
          <w:tab w:val="left" w:pos="5040"/>
        </w:tabs>
        <w:spacing w:after="0" w:line="0" w:lineRule="atLeast"/>
        <w:contextualSpacing/>
        <w:jc w:val="center"/>
        <w:rPr>
          <w:rFonts w:ascii="Times New Roman" w:hAnsi="Times New Roman" w:cs="Times New Roman"/>
          <w:b/>
          <w:sz w:val="28"/>
          <w:szCs w:val="28"/>
        </w:rPr>
      </w:pPr>
      <w:r w:rsidRPr="00265C3C">
        <w:rPr>
          <w:rFonts w:ascii="Times New Roman" w:hAnsi="Times New Roman" w:cs="Times New Roman"/>
          <w:b/>
          <w:sz w:val="28"/>
          <w:szCs w:val="28"/>
        </w:rPr>
        <w:t xml:space="preserve">о проведении республиканского молодежного конкурса </w:t>
      </w:r>
    </w:p>
    <w:p w:rsidR="005E65B0" w:rsidRPr="00265C3C" w:rsidRDefault="005E65B0" w:rsidP="005E65B0">
      <w:pPr>
        <w:tabs>
          <w:tab w:val="left" w:pos="5040"/>
        </w:tabs>
        <w:spacing w:after="0" w:line="0" w:lineRule="atLeast"/>
        <w:contextualSpacing/>
        <w:jc w:val="center"/>
        <w:rPr>
          <w:rFonts w:ascii="Times New Roman" w:hAnsi="Times New Roman" w:cs="Times New Roman"/>
          <w:b/>
          <w:sz w:val="28"/>
          <w:szCs w:val="28"/>
        </w:rPr>
      </w:pPr>
      <w:r w:rsidRPr="00265C3C">
        <w:rPr>
          <w:rFonts w:ascii="Times New Roman" w:hAnsi="Times New Roman" w:cs="Times New Roman"/>
          <w:b/>
          <w:sz w:val="28"/>
          <w:szCs w:val="28"/>
        </w:rPr>
        <w:t>«100 идей для Беларуси»</w:t>
      </w:r>
    </w:p>
    <w:p w:rsidR="005E65B0" w:rsidRPr="00265C3C" w:rsidRDefault="005E65B0" w:rsidP="005E65B0">
      <w:pPr>
        <w:tabs>
          <w:tab w:val="left" w:pos="5040"/>
        </w:tabs>
        <w:spacing w:after="0" w:line="0" w:lineRule="atLeast"/>
        <w:contextualSpacing/>
        <w:jc w:val="center"/>
        <w:rPr>
          <w:rFonts w:ascii="Times New Roman" w:hAnsi="Times New Roman" w:cs="Times New Roman"/>
          <w:sz w:val="28"/>
          <w:szCs w:val="28"/>
        </w:rPr>
      </w:pPr>
    </w:p>
    <w:p w:rsidR="005E65B0" w:rsidRPr="00265C3C" w:rsidRDefault="005E65B0" w:rsidP="005E65B0">
      <w:pPr>
        <w:tabs>
          <w:tab w:val="left" w:pos="5040"/>
        </w:tabs>
        <w:spacing w:after="0" w:line="0" w:lineRule="atLeast"/>
        <w:contextualSpacing/>
        <w:jc w:val="center"/>
        <w:rPr>
          <w:rFonts w:ascii="Times New Roman" w:hAnsi="Times New Roman" w:cs="Times New Roman"/>
          <w:b/>
          <w:sz w:val="28"/>
          <w:szCs w:val="28"/>
        </w:rPr>
      </w:pPr>
      <w:r w:rsidRPr="00265C3C">
        <w:rPr>
          <w:rFonts w:ascii="Times New Roman" w:hAnsi="Times New Roman" w:cs="Times New Roman"/>
          <w:b/>
          <w:sz w:val="28"/>
          <w:szCs w:val="28"/>
        </w:rPr>
        <w:t>ОБЩИЕ ПОЛОЖЕНИЯ</w:t>
      </w:r>
    </w:p>
    <w:p w:rsidR="005E65B0" w:rsidRPr="00265C3C" w:rsidRDefault="005E65B0" w:rsidP="005E65B0">
      <w:pPr>
        <w:tabs>
          <w:tab w:val="left" w:pos="5040"/>
        </w:tabs>
        <w:spacing w:after="0" w:line="0" w:lineRule="atLeast"/>
        <w:ind w:firstLine="709"/>
        <w:contextualSpacing/>
        <w:jc w:val="center"/>
        <w:rPr>
          <w:rFonts w:ascii="Times New Roman" w:hAnsi="Times New Roman" w:cs="Times New Roman"/>
          <w:b/>
          <w:sz w:val="28"/>
          <w:szCs w:val="28"/>
        </w:rPr>
      </w:pPr>
    </w:p>
    <w:p w:rsidR="007B7D4E"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1.</w:t>
      </w:r>
      <w:r w:rsidRPr="00265C3C">
        <w:rPr>
          <w:rFonts w:ascii="Times New Roman" w:hAnsi="Times New Roman" w:cs="Times New Roman"/>
          <w:sz w:val="28"/>
          <w:szCs w:val="28"/>
        </w:rPr>
        <w:tab/>
        <w:t>Республиканский конкурс «100 идей для Беларуси» (далее – конкурс) проводится Общественным объединением «Белорусский республиканский союз молодежи» (далее – ОО «БРСМ»)</w:t>
      </w:r>
      <w:r w:rsidR="007B7D4E" w:rsidRPr="00265C3C">
        <w:rPr>
          <w:rFonts w:ascii="Times New Roman" w:hAnsi="Times New Roman" w:cs="Times New Roman"/>
          <w:sz w:val="28"/>
          <w:szCs w:val="28"/>
        </w:rPr>
        <w:t>.</w:t>
      </w:r>
    </w:p>
    <w:p w:rsidR="007B7D4E" w:rsidRPr="00265C3C" w:rsidRDefault="007B7D4E"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2.</w:t>
      </w:r>
      <w:r w:rsidRPr="00265C3C">
        <w:rPr>
          <w:rFonts w:ascii="Times New Roman" w:hAnsi="Times New Roman" w:cs="Times New Roman"/>
          <w:sz w:val="28"/>
          <w:szCs w:val="28"/>
        </w:rPr>
        <w:tab/>
        <w:t>Настоящее Положение определяет порядок организации и проведения конкурса, цели и задачи, права и обязанности участника и организатора, требования к оформлению инновационных проектов, порядок их представления, этапы и сроки реализации конкурса, критерии отбора и порядок подведения итогов, возможные источники финансирования</w:t>
      </w:r>
    </w:p>
    <w:p w:rsidR="005E65B0" w:rsidRPr="00265C3C" w:rsidRDefault="007B7D4E"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3.</w:t>
      </w:r>
      <w:r w:rsidRPr="00265C3C">
        <w:rPr>
          <w:rFonts w:ascii="Times New Roman" w:hAnsi="Times New Roman" w:cs="Times New Roman"/>
          <w:sz w:val="28"/>
          <w:szCs w:val="28"/>
        </w:rPr>
        <w:tab/>
      </w:r>
      <w:r w:rsidR="00FF6750" w:rsidRPr="00265C3C">
        <w:rPr>
          <w:rFonts w:ascii="Times New Roman" w:hAnsi="Times New Roman" w:cs="Times New Roman"/>
          <w:sz w:val="28"/>
          <w:szCs w:val="28"/>
        </w:rPr>
        <w:t>Конкурс проводится</w:t>
      </w:r>
      <w:r w:rsidR="005E65B0" w:rsidRPr="00265C3C">
        <w:rPr>
          <w:rFonts w:ascii="Times New Roman" w:hAnsi="Times New Roman" w:cs="Times New Roman"/>
          <w:sz w:val="28"/>
          <w:szCs w:val="28"/>
        </w:rPr>
        <w:t xml:space="preserve"> в целях активизации инновационного мышления молодежи, привлечения ее к решению задач социально-экономического развития Республики Беларусь, стимулирования гражданских инициатив к реализации инновационных проектов и научно-технических разработок. </w:t>
      </w:r>
    </w:p>
    <w:p w:rsidR="005E65B0" w:rsidRPr="00265C3C" w:rsidRDefault="007B7D4E" w:rsidP="007B7D4E">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4</w:t>
      </w:r>
      <w:r w:rsidR="005E65B0" w:rsidRPr="00265C3C">
        <w:rPr>
          <w:rFonts w:ascii="Times New Roman" w:hAnsi="Times New Roman" w:cs="Times New Roman"/>
          <w:sz w:val="28"/>
          <w:szCs w:val="28"/>
        </w:rPr>
        <w:t>.</w:t>
      </w:r>
      <w:r w:rsidR="005E65B0" w:rsidRPr="00265C3C">
        <w:rPr>
          <w:rFonts w:ascii="Times New Roman" w:hAnsi="Times New Roman" w:cs="Times New Roman"/>
          <w:sz w:val="28"/>
          <w:szCs w:val="28"/>
        </w:rPr>
        <w:tab/>
        <w:t>Основные задачи конкурса: мотивация и развитие молодёжного изобретательства, рационализаторства; выявление и внедрение инновационных проектов и научно-технических разработок, представляющих практический интерес для социально-экономического развития страны; совершенствование взаимодействия общественных объединений, субъектов хозяйствования и государственных органов управления на всех уровнях в решении социальных и общественно значимых задач; внедрение в практику принципов социального партнерства и взаимной ответственности молодёжи; оказание помощи в продвижении инновационных проектов и научно-технических разработок; поиск источников финансирования.</w:t>
      </w:r>
    </w:p>
    <w:p w:rsidR="005E65B0" w:rsidRPr="00265C3C" w:rsidRDefault="007B7D4E" w:rsidP="007B7D4E">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5.</w:t>
      </w:r>
      <w:r w:rsidRPr="00265C3C">
        <w:rPr>
          <w:rFonts w:ascii="Times New Roman" w:hAnsi="Times New Roman" w:cs="Times New Roman"/>
          <w:sz w:val="28"/>
          <w:szCs w:val="28"/>
        </w:rPr>
        <w:tab/>
      </w:r>
      <w:r w:rsidR="005E65B0" w:rsidRPr="00265C3C">
        <w:rPr>
          <w:rFonts w:ascii="Times New Roman" w:hAnsi="Times New Roman" w:cs="Times New Roman"/>
          <w:sz w:val="28"/>
          <w:szCs w:val="28"/>
        </w:rPr>
        <w:t>Для проведения конкурса создаются областные (Минский городской) экспертные Советы (далее – экспертные Советы), действующие при областных (Минском городском) комитетах</w:t>
      </w:r>
      <w:r w:rsidR="00265C3C">
        <w:rPr>
          <w:rFonts w:ascii="Times New Roman" w:hAnsi="Times New Roman" w:cs="Times New Roman"/>
          <w:sz w:val="28"/>
          <w:szCs w:val="28"/>
        </w:rPr>
        <w:t xml:space="preserve"> </w:t>
      </w:r>
      <w:r w:rsidR="005E65B0" w:rsidRPr="00265C3C">
        <w:rPr>
          <w:rFonts w:ascii="Times New Roman" w:hAnsi="Times New Roman" w:cs="Times New Roman"/>
          <w:sz w:val="28"/>
          <w:szCs w:val="28"/>
        </w:rPr>
        <w:t>ОО «БРСМ».</w:t>
      </w:r>
    </w:p>
    <w:p w:rsidR="005E65B0" w:rsidRPr="00265C3C" w:rsidRDefault="007B7D4E" w:rsidP="007B7D4E">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6.</w:t>
      </w:r>
      <w:r w:rsidRPr="00265C3C">
        <w:rPr>
          <w:rFonts w:ascii="Times New Roman" w:hAnsi="Times New Roman" w:cs="Times New Roman"/>
          <w:sz w:val="28"/>
          <w:szCs w:val="28"/>
        </w:rPr>
        <w:tab/>
      </w:r>
      <w:r w:rsidR="004F4205" w:rsidRPr="00265C3C">
        <w:rPr>
          <w:rFonts w:ascii="Times New Roman" w:hAnsi="Times New Roman" w:cs="Times New Roman"/>
          <w:sz w:val="28"/>
          <w:szCs w:val="28"/>
        </w:rPr>
        <w:t>В состав экспертных Советов, республиканского экспертного Совета входят: представители органов государственного управления и организаций, общественных объединений, науки, профильных субъектов хозяйствования, Национальной академии наук Беларуси, Государственного комитета по науке и технологиям Республики Беларусь, общественного объединения «Белорусского общества изобретателей и рационализаторов», физические лица и др</w:t>
      </w:r>
      <w:r w:rsidR="005E65B0" w:rsidRPr="00265C3C">
        <w:rPr>
          <w:rFonts w:ascii="Times New Roman" w:hAnsi="Times New Roman" w:cs="Times New Roman"/>
          <w:sz w:val="28"/>
          <w:szCs w:val="28"/>
        </w:rPr>
        <w:t>.</w:t>
      </w:r>
    </w:p>
    <w:p w:rsidR="005E65B0" w:rsidRPr="00265C3C" w:rsidRDefault="007B7D4E" w:rsidP="007B7D4E">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7.</w:t>
      </w:r>
      <w:r w:rsidRPr="00265C3C">
        <w:rPr>
          <w:rFonts w:ascii="Times New Roman" w:hAnsi="Times New Roman" w:cs="Times New Roman"/>
          <w:sz w:val="28"/>
          <w:szCs w:val="28"/>
        </w:rPr>
        <w:tab/>
      </w:r>
      <w:r w:rsidR="005E65B0" w:rsidRPr="00265C3C">
        <w:rPr>
          <w:rFonts w:ascii="Times New Roman" w:hAnsi="Times New Roman" w:cs="Times New Roman"/>
          <w:sz w:val="28"/>
          <w:szCs w:val="28"/>
        </w:rPr>
        <w:t xml:space="preserve">Областные (Минский городской) комитеты ОО «БРСМ» </w:t>
      </w:r>
      <w:r w:rsidR="004F4205" w:rsidRPr="00265C3C">
        <w:rPr>
          <w:rFonts w:ascii="Times New Roman" w:hAnsi="Times New Roman" w:cs="Times New Roman"/>
          <w:sz w:val="28"/>
          <w:szCs w:val="28"/>
        </w:rPr>
        <w:t>осуществляют сбор заявок, их регистрацию на сайте 100</w:t>
      </w:r>
      <w:r w:rsidR="004F4205" w:rsidRPr="00265C3C">
        <w:rPr>
          <w:rFonts w:ascii="Times New Roman" w:hAnsi="Times New Roman" w:cs="Times New Roman"/>
          <w:sz w:val="28"/>
          <w:szCs w:val="28"/>
          <w:lang w:val="en-US"/>
        </w:rPr>
        <w:t>ideas</w:t>
      </w:r>
      <w:r w:rsidR="004F4205" w:rsidRPr="00265C3C">
        <w:rPr>
          <w:rFonts w:ascii="Times New Roman" w:hAnsi="Times New Roman" w:cs="Times New Roman"/>
          <w:sz w:val="28"/>
          <w:szCs w:val="28"/>
        </w:rPr>
        <w:t>.</w:t>
      </w:r>
      <w:r w:rsidR="004F4205" w:rsidRPr="00265C3C">
        <w:rPr>
          <w:rFonts w:ascii="Times New Roman" w:hAnsi="Times New Roman" w:cs="Times New Roman"/>
          <w:sz w:val="28"/>
          <w:szCs w:val="28"/>
          <w:lang w:val="en-US"/>
        </w:rPr>
        <w:t>by</w:t>
      </w:r>
      <w:r w:rsidR="004F4205" w:rsidRPr="00265C3C">
        <w:rPr>
          <w:rFonts w:ascii="Times New Roman" w:hAnsi="Times New Roman" w:cs="Times New Roman"/>
          <w:sz w:val="28"/>
          <w:szCs w:val="28"/>
        </w:rPr>
        <w:t xml:space="preserve">, </w:t>
      </w:r>
      <w:r w:rsidR="005E65B0" w:rsidRPr="00265C3C">
        <w:rPr>
          <w:rFonts w:ascii="Times New Roman" w:hAnsi="Times New Roman" w:cs="Times New Roman"/>
          <w:sz w:val="28"/>
          <w:szCs w:val="28"/>
        </w:rPr>
        <w:t xml:space="preserve">проводят совместно с заинтересованными организациями обучение авторов </w:t>
      </w:r>
      <w:r w:rsidR="004F4205" w:rsidRPr="00265C3C">
        <w:rPr>
          <w:rFonts w:ascii="Times New Roman" w:hAnsi="Times New Roman" w:cs="Times New Roman"/>
          <w:sz w:val="28"/>
          <w:szCs w:val="28"/>
        </w:rPr>
        <w:t>презентациям</w:t>
      </w:r>
      <w:r w:rsidR="005E65B0" w:rsidRPr="00265C3C">
        <w:rPr>
          <w:rFonts w:ascii="Times New Roman" w:hAnsi="Times New Roman" w:cs="Times New Roman"/>
          <w:sz w:val="28"/>
          <w:szCs w:val="28"/>
        </w:rPr>
        <w:t xml:space="preserve"> проектов,</w:t>
      </w:r>
      <w:r w:rsidR="004F4205" w:rsidRPr="00265C3C">
        <w:rPr>
          <w:rFonts w:ascii="Times New Roman" w:hAnsi="Times New Roman" w:cs="Times New Roman"/>
          <w:sz w:val="28"/>
          <w:szCs w:val="28"/>
        </w:rPr>
        <w:t xml:space="preserve"> направляют проекты </w:t>
      </w:r>
      <w:r w:rsidRPr="00265C3C">
        <w:rPr>
          <w:rFonts w:ascii="Times New Roman" w:hAnsi="Times New Roman" w:cs="Times New Roman"/>
          <w:sz w:val="28"/>
          <w:szCs w:val="28"/>
        </w:rPr>
        <w:t>на заседания</w:t>
      </w:r>
      <w:r w:rsidR="004F4205" w:rsidRPr="00265C3C">
        <w:rPr>
          <w:rFonts w:ascii="Times New Roman" w:hAnsi="Times New Roman" w:cs="Times New Roman"/>
          <w:sz w:val="28"/>
          <w:szCs w:val="28"/>
        </w:rPr>
        <w:t xml:space="preserve"> областного </w:t>
      </w:r>
      <w:r w:rsidRPr="00265C3C">
        <w:rPr>
          <w:rFonts w:ascii="Times New Roman" w:hAnsi="Times New Roman" w:cs="Times New Roman"/>
          <w:sz w:val="28"/>
          <w:szCs w:val="28"/>
        </w:rPr>
        <w:t>(</w:t>
      </w:r>
      <w:r w:rsidR="004F4205" w:rsidRPr="00265C3C">
        <w:rPr>
          <w:rFonts w:ascii="Times New Roman" w:hAnsi="Times New Roman" w:cs="Times New Roman"/>
          <w:sz w:val="28"/>
          <w:szCs w:val="28"/>
        </w:rPr>
        <w:t>Минского городского</w:t>
      </w:r>
      <w:r w:rsidRPr="00265C3C">
        <w:rPr>
          <w:rFonts w:ascii="Times New Roman" w:hAnsi="Times New Roman" w:cs="Times New Roman"/>
          <w:sz w:val="28"/>
          <w:szCs w:val="28"/>
        </w:rPr>
        <w:t>)</w:t>
      </w:r>
      <w:r w:rsidR="004F4205" w:rsidRPr="00265C3C">
        <w:rPr>
          <w:rFonts w:ascii="Times New Roman" w:hAnsi="Times New Roman" w:cs="Times New Roman"/>
          <w:sz w:val="28"/>
          <w:szCs w:val="28"/>
        </w:rPr>
        <w:t xml:space="preserve"> экспертн</w:t>
      </w:r>
      <w:r w:rsidRPr="00265C3C">
        <w:rPr>
          <w:rFonts w:ascii="Times New Roman" w:hAnsi="Times New Roman" w:cs="Times New Roman"/>
          <w:sz w:val="28"/>
          <w:szCs w:val="28"/>
        </w:rPr>
        <w:t>ых</w:t>
      </w:r>
      <w:r w:rsidR="004F4205" w:rsidRPr="00265C3C">
        <w:rPr>
          <w:rFonts w:ascii="Times New Roman" w:hAnsi="Times New Roman" w:cs="Times New Roman"/>
          <w:sz w:val="28"/>
          <w:szCs w:val="28"/>
        </w:rPr>
        <w:t xml:space="preserve"> Совет</w:t>
      </w:r>
      <w:r w:rsidRPr="00265C3C">
        <w:rPr>
          <w:rFonts w:ascii="Times New Roman" w:hAnsi="Times New Roman" w:cs="Times New Roman"/>
          <w:sz w:val="28"/>
          <w:szCs w:val="28"/>
        </w:rPr>
        <w:t>ов</w:t>
      </w:r>
      <w:r w:rsidR="004F4205" w:rsidRPr="00265C3C">
        <w:rPr>
          <w:rFonts w:ascii="Times New Roman" w:hAnsi="Times New Roman" w:cs="Times New Roman"/>
          <w:sz w:val="28"/>
          <w:szCs w:val="28"/>
        </w:rPr>
        <w:t>,</w:t>
      </w:r>
      <w:r w:rsidR="005E65B0" w:rsidRPr="00265C3C">
        <w:rPr>
          <w:rFonts w:ascii="Times New Roman" w:hAnsi="Times New Roman" w:cs="Times New Roman"/>
          <w:sz w:val="28"/>
          <w:szCs w:val="28"/>
        </w:rPr>
        <w:t xml:space="preserve"> организуют заседания экспертных </w:t>
      </w:r>
      <w:r w:rsidR="005E65B0" w:rsidRPr="00265C3C">
        <w:rPr>
          <w:rFonts w:ascii="Times New Roman" w:hAnsi="Times New Roman" w:cs="Times New Roman"/>
          <w:sz w:val="28"/>
          <w:szCs w:val="28"/>
        </w:rPr>
        <w:lastRenderedPageBreak/>
        <w:t>Советов и выставки.</w:t>
      </w:r>
      <w:r w:rsidR="004F4205" w:rsidRPr="00265C3C">
        <w:rPr>
          <w:rFonts w:ascii="Times New Roman" w:hAnsi="Times New Roman" w:cs="Times New Roman"/>
          <w:sz w:val="28"/>
          <w:szCs w:val="28"/>
        </w:rPr>
        <w:t xml:space="preserve"> Состав экспертных Советов утверждается постановлением Бюро соответствующего территориального комитета экспертных ОО «БРСМ».</w:t>
      </w:r>
    </w:p>
    <w:p w:rsidR="005E65B0" w:rsidRPr="00265C3C" w:rsidRDefault="007B7D4E" w:rsidP="007B7D4E">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8.</w:t>
      </w:r>
      <w:r w:rsidRPr="00265C3C">
        <w:rPr>
          <w:rFonts w:ascii="Times New Roman" w:hAnsi="Times New Roman" w:cs="Times New Roman"/>
          <w:sz w:val="28"/>
          <w:szCs w:val="28"/>
        </w:rPr>
        <w:tab/>
      </w:r>
      <w:r w:rsidR="005E65B0" w:rsidRPr="00265C3C">
        <w:rPr>
          <w:rFonts w:ascii="Times New Roman" w:hAnsi="Times New Roman" w:cs="Times New Roman"/>
          <w:sz w:val="28"/>
          <w:szCs w:val="28"/>
        </w:rPr>
        <w:t>Центральный комитет ОО «БРСМ» аккумулирует все заявки, прошедшие областную, Минскую городскую экспертизу, электронные заявки (</w:t>
      </w:r>
      <w:r w:rsidR="005E65B0" w:rsidRPr="00265C3C">
        <w:rPr>
          <w:rFonts w:ascii="Times New Roman" w:hAnsi="Times New Roman" w:cs="Times New Roman"/>
          <w:sz w:val="28"/>
          <w:szCs w:val="28"/>
          <w:lang w:val="en-US"/>
        </w:rPr>
        <w:t>e</w:t>
      </w:r>
      <w:r w:rsidR="005E65B0" w:rsidRPr="00265C3C">
        <w:rPr>
          <w:rFonts w:ascii="Times New Roman" w:hAnsi="Times New Roman" w:cs="Times New Roman"/>
          <w:sz w:val="28"/>
          <w:szCs w:val="28"/>
        </w:rPr>
        <w:t>-</w:t>
      </w:r>
      <w:r w:rsidR="005E65B0" w:rsidRPr="00265C3C">
        <w:rPr>
          <w:rFonts w:ascii="Times New Roman" w:hAnsi="Times New Roman" w:cs="Times New Roman"/>
          <w:sz w:val="28"/>
          <w:szCs w:val="28"/>
          <w:lang w:val="en-US"/>
        </w:rPr>
        <w:t>mail</w:t>
      </w:r>
      <w:r w:rsidR="005E65B0" w:rsidRPr="00265C3C">
        <w:rPr>
          <w:rFonts w:ascii="Times New Roman" w:hAnsi="Times New Roman" w:cs="Times New Roman"/>
          <w:sz w:val="28"/>
          <w:szCs w:val="28"/>
        </w:rPr>
        <w:t xml:space="preserve">: </w:t>
      </w:r>
      <w:hyperlink r:id="rId8" w:history="1">
        <w:r w:rsidR="005E65B0" w:rsidRPr="00265C3C">
          <w:rPr>
            <w:rStyle w:val="af"/>
            <w:rFonts w:ascii="Times New Roman" w:hAnsi="Times New Roman" w:cs="Times New Roman"/>
            <w:sz w:val="28"/>
            <w:szCs w:val="28"/>
            <w:lang w:val="en-US"/>
          </w:rPr>
          <w:t>ideas</w:t>
        </w:r>
        <w:r w:rsidR="005E65B0" w:rsidRPr="00265C3C">
          <w:rPr>
            <w:rStyle w:val="af"/>
            <w:rFonts w:ascii="Times New Roman" w:hAnsi="Times New Roman" w:cs="Times New Roman"/>
            <w:sz w:val="28"/>
            <w:szCs w:val="28"/>
          </w:rPr>
          <w:t>100@</w:t>
        </w:r>
        <w:r w:rsidR="005E65B0" w:rsidRPr="00265C3C">
          <w:rPr>
            <w:rStyle w:val="af"/>
            <w:rFonts w:ascii="Times New Roman" w:hAnsi="Times New Roman" w:cs="Times New Roman"/>
            <w:sz w:val="28"/>
            <w:szCs w:val="28"/>
            <w:lang w:val="en-US"/>
          </w:rPr>
          <w:t>yandex</w:t>
        </w:r>
        <w:r w:rsidR="005E65B0" w:rsidRPr="00265C3C">
          <w:rPr>
            <w:rStyle w:val="af"/>
            <w:rFonts w:ascii="Times New Roman" w:hAnsi="Times New Roman" w:cs="Times New Roman"/>
            <w:sz w:val="28"/>
            <w:szCs w:val="28"/>
          </w:rPr>
          <w:t>.</w:t>
        </w:r>
        <w:r w:rsidR="005E65B0" w:rsidRPr="00265C3C">
          <w:rPr>
            <w:rStyle w:val="af"/>
            <w:rFonts w:ascii="Times New Roman" w:hAnsi="Times New Roman" w:cs="Times New Roman"/>
            <w:sz w:val="28"/>
            <w:szCs w:val="28"/>
            <w:lang w:val="en-US"/>
          </w:rPr>
          <w:t>ru</w:t>
        </w:r>
      </w:hyperlink>
      <w:r w:rsidR="005E65B0" w:rsidRPr="00265C3C">
        <w:rPr>
          <w:rFonts w:ascii="Times New Roman" w:hAnsi="Times New Roman" w:cs="Times New Roman"/>
          <w:sz w:val="28"/>
          <w:szCs w:val="28"/>
        </w:rPr>
        <w:t>, 100</w:t>
      </w:r>
      <w:r w:rsidR="005E65B0" w:rsidRPr="00265C3C">
        <w:rPr>
          <w:rFonts w:ascii="Times New Roman" w:hAnsi="Times New Roman" w:cs="Times New Roman"/>
          <w:sz w:val="28"/>
          <w:szCs w:val="28"/>
          <w:lang w:val="en-US"/>
        </w:rPr>
        <w:t>ideas</w:t>
      </w:r>
      <w:r w:rsidR="005E65B0" w:rsidRPr="00265C3C">
        <w:rPr>
          <w:rFonts w:ascii="Times New Roman" w:hAnsi="Times New Roman" w:cs="Times New Roman"/>
          <w:sz w:val="28"/>
          <w:szCs w:val="28"/>
        </w:rPr>
        <w:t>.</w:t>
      </w:r>
      <w:r w:rsidR="005E65B0" w:rsidRPr="00265C3C">
        <w:rPr>
          <w:rFonts w:ascii="Times New Roman" w:hAnsi="Times New Roman" w:cs="Times New Roman"/>
          <w:sz w:val="28"/>
          <w:szCs w:val="28"/>
          <w:lang w:val="en-US"/>
        </w:rPr>
        <w:t>by</w:t>
      </w:r>
      <w:r w:rsidR="005E65B0" w:rsidRPr="00265C3C">
        <w:rPr>
          <w:rFonts w:ascii="Times New Roman" w:hAnsi="Times New Roman" w:cs="Times New Roman"/>
          <w:sz w:val="28"/>
          <w:szCs w:val="28"/>
        </w:rPr>
        <w:t xml:space="preserve">), проводит обучающие мастер-классы, предварительный отбор проектов и направляет их на республиканский экспертный Совет, </w:t>
      </w:r>
      <w:r w:rsidR="005E65B0" w:rsidRPr="00265C3C">
        <w:rPr>
          <w:rFonts w:ascii="Times New Roman" w:hAnsi="Times New Roman" w:cs="Times New Roman"/>
          <w:color w:val="000000" w:themeColor="text1"/>
          <w:sz w:val="28"/>
          <w:szCs w:val="28"/>
        </w:rPr>
        <w:t>ежегодно проводит республиканскую молодёжную выставку проектов. Состав республиканского экспертного Совета и номинации конкурса утверждаются постановлением</w:t>
      </w:r>
      <w:r w:rsidR="005E65B0" w:rsidRPr="00265C3C">
        <w:rPr>
          <w:rFonts w:ascii="Times New Roman" w:hAnsi="Times New Roman" w:cs="Times New Roman"/>
          <w:sz w:val="28"/>
          <w:szCs w:val="28"/>
        </w:rPr>
        <w:t xml:space="preserve"> Секретариата ЦК ОО «БРСМ».</w:t>
      </w:r>
    </w:p>
    <w:p w:rsidR="005E65B0" w:rsidRPr="00265C3C" w:rsidRDefault="005E65B0" w:rsidP="005E65B0">
      <w:pPr>
        <w:spacing w:after="0" w:line="0" w:lineRule="atLeast"/>
        <w:ind w:left="375" w:firstLine="709"/>
        <w:contextualSpacing/>
        <w:jc w:val="both"/>
        <w:rPr>
          <w:rFonts w:ascii="Times New Roman" w:hAnsi="Times New Roman" w:cs="Times New Roman"/>
          <w:sz w:val="28"/>
          <w:szCs w:val="28"/>
        </w:rPr>
      </w:pPr>
    </w:p>
    <w:p w:rsidR="005E65B0" w:rsidRPr="00265C3C" w:rsidRDefault="005E65B0" w:rsidP="00875EB3">
      <w:pPr>
        <w:pStyle w:val="1"/>
        <w:spacing w:after="0" w:line="0" w:lineRule="atLeast"/>
        <w:ind w:left="0"/>
        <w:contextualSpacing/>
        <w:jc w:val="center"/>
        <w:rPr>
          <w:rFonts w:ascii="Times New Roman" w:hAnsi="Times New Roman"/>
          <w:b/>
          <w:sz w:val="28"/>
          <w:szCs w:val="28"/>
        </w:rPr>
      </w:pPr>
      <w:r w:rsidRPr="00265C3C">
        <w:rPr>
          <w:rFonts w:ascii="Times New Roman" w:hAnsi="Times New Roman"/>
          <w:b/>
          <w:sz w:val="28"/>
          <w:szCs w:val="28"/>
        </w:rPr>
        <w:t>ПОРЯДОК ОРГАНИЗАЦИИ И ПРОВЕДЕНИЯ КОНКУРСА</w:t>
      </w:r>
    </w:p>
    <w:p w:rsidR="005E65B0" w:rsidRPr="00265C3C" w:rsidRDefault="005E65B0" w:rsidP="005E65B0">
      <w:pPr>
        <w:pStyle w:val="1"/>
        <w:spacing w:after="0" w:line="0" w:lineRule="atLeast"/>
        <w:ind w:left="0" w:firstLine="709"/>
        <w:contextualSpacing/>
        <w:jc w:val="center"/>
        <w:rPr>
          <w:rFonts w:ascii="Times New Roman" w:hAnsi="Times New Roman"/>
          <w:b/>
          <w:sz w:val="28"/>
          <w:szCs w:val="28"/>
        </w:rPr>
      </w:pP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1.</w:t>
      </w:r>
      <w:r w:rsidRPr="00265C3C">
        <w:rPr>
          <w:rFonts w:ascii="Times New Roman" w:hAnsi="Times New Roman" w:cs="Times New Roman"/>
          <w:sz w:val="28"/>
          <w:szCs w:val="28"/>
        </w:rPr>
        <w:tab/>
        <w:t>К участию в конкурсе допускаются молодые люди (коллектив авторов) в возрасте от 14 до 31 года (молодые ученые до 35 лет), направившие свои заявки  (инновационные проекты) на рассмотрение в соответстви</w:t>
      </w:r>
      <w:r w:rsidR="007B7D4E" w:rsidRPr="00265C3C">
        <w:rPr>
          <w:rFonts w:ascii="Times New Roman" w:hAnsi="Times New Roman" w:cs="Times New Roman"/>
          <w:sz w:val="28"/>
          <w:szCs w:val="28"/>
        </w:rPr>
        <w:t>и</w:t>
      </w:r>
      <w:r w:rsidRPr="00265C3C">
        <w:rPr>
          <w:rFonts w:ascii="Times New Roman" w:hAnsi="Times New Roman" w:cs="Times New Roman"/>
          <w:sz w:val="28"/>
          <w:szCs w:val="28"/>
        </w:rPr>
        <w:t xml:space="preserve"> с требованиями настоящего Положения. </w:t>
      </w:r>
    </w:p>
    <w:p w:rsidR="005E65B0" w:rsidRPr="00265C3C" w:rsidRDefault="005E65B0" w:rsidP="005E65B0">
      <w:pPr>
        <w:numPr>
          <w:ilvl w:val="0"/>
          <w:numId w:val="2"/>
        </w:numPr>
        <w:spacing w:after="0" w:line="0" w:lineRule="atLeast"/>
        <w:ind w:left="0" w:firstLine="709"/>
        <w:contextualSpacing/>
        <w:jc w:val="both"/>
        <w:rPr>
          <w:rFonts w:ascii="Times New Roman" w:hAnsi="Times New Roman" w:cs="Times New Roman"/>
          <w:sz w:val="28"/>
          <w:szCs w:val="28"/>
        </w:rPr>
      </w:pPr>
      <w:r w:rsidRPr="00265C3C">
        <w:rPr>
          <w:rFonts w:ascii="Times New Roman" w:hAnsi="Times New Roman" w:cs="Times New Roman"/>
          <w:color w:val="000000"/>
          <w:spacing w:val="-2"/>
          <w:sz w:val="28"/>
          <w:szCs w:val="28"/>
          <w:lang w:eastAsia="ar-SA"/>
        </w:rPr>
        <w:t xml:space="preserve">Проект может быть представлен на бумажном или электронном носителе в форме </w:t>
      </w:r>
      <w:r w:rsidRPr="00265C3C">
        <w:rPr>
          <w:rFonts w:ascii="Times New Roman" w:hAnsi="Times New Roman" w:cs="Times New Roman"/>
          <w:sz w:val="28"/>
          <w:szCs w:val="28"/>
          <w:lang w:val="en-US"/>
        </w:rPr>
        <w:t>Word</w:t>
      </w:r>
      <w:r w:rsidRPr="00265C3C">
        <w:rPr>
          <w:rFonts w:ascii="Times New Roman" w:hAnsi="Times New Roman" w:cs="Times New Roman"/>
          <w:sz w:val="28"/>
          <w:szCs w:val="28"/>
        </w:rPr>
        <w:t xml:space="preserve"> </w:t>
      </w:r>
      <w:r w:rsidRPr="00265C3C">
        <w:rPr>
          <w:rFonts w:ascii="Times New Roman" w:hAnsi="Times New Roman" w:cs="Times New Roman"/>
          <w:sz w:val="28"/>
          <w:szCs w:val="28"/>
          <w:lang w:val="en-US"/>
        </w:rPr>
        <w:t>Document</w:t>
      </w:r>
      <w:r w:rsidRPr="00265C3C">
        <w:rPr>
          <w:rFonts w:ascii="Times New Roman" w:hAnsi="Times New Roman" w:cs="Times New Roman"/>
          <w:color w:val="000000"/>
          <w:spacing w:val="-2"/>
          <w:sz w:val="28"/>
          <w:szCs w:val="28"/>
          <w:lang w:eastAsia="ar-SA"/>
        </w:rPr>
        <w:t xml:space="preserve"> (не более 10 страниц в</w:t>
      </w:r>
      <w:r w:rsidRPr="00265C3C">
        <w:rPr>
          <w:rFonts w:ascii="Times New Roman" w:hAnsi="Times New Roman" w:cs="Times New Roman"/>
          <w:sz w:val="28"/>
          <w:szCs w:val="28"/>
        </w:rPr>
        <w:t xml:space="preserve"> формате) или в </w:t>
      </w:r>
      <w:r w:rsidRPr="00265C3C">
        <w:rPr>
          <w:rFonts w:ascii="Times New Roman" w:hAnsi="Times New Roman" w:cs="Times New Roman"/>
          <w:color w:val="000000"/>
          <w:spacing w:val="-2"/>
          <w:sz w:val="28"/>
          <w:szCs w:val="28"/>
          <w:lang w:eastAsia="ar-SA"/>
        </w:rPr>
        <w:t xml:space="preserve">виде </w:t>
      </w:r>
      <w:r w:rsidRPr="00265C3C">
        <w:rPr>
          <w:rFonts w:ascii="Times New Roman" w:hAnsi="Times New Roman" w:cs="Times New Roman"/>
          <w:color w:val="000000"/>
          <w:spacing w:val="-2"/>
          <w:sz w:val="28"/>
          <w:szCs w:val="28"/>
          <w:lang w:val="en-US" w:eastAsia="ar-SA"/>
        </w:rPr>
        <w:t>Power</w:t>
      </w:r>
      <w:r w:rsidR="007B7D4E" w:rsidRPr="00265C3C">
        <w:rPr>
          <w:rFonts w:ascii="Times New Roman" w:hAnsi="Times New Roman" w:cs="Times New Roman"/>
          <w:color w:val="000000"/>
          <w:spacing w:val="-2"/>
          <w:sz w:val="28"/>
          <w:szCs w:val="28"/>
          <w:lang w:eastAsia="ar-SA"/>
        </w:rPr>
        <w:t xml:space="preserve"> </w:t>
      </w:r>
      <w:r w:rsidRPr="00265C3C">
        <w:rPr>
          <w:rFonts w:ascii="Times New Roman" w:hAnsi="Times New Roman" w:cs="Times New Roman"/>
          <w:color w:val="000000"/>
          <w:spacing w:val="-2"/>
          <w:sz w:val="28"/>
          <w:szCs w:val="28"/>
          <w:lang w:val="en-US" w:eastAsia="ar-SA"/>
        </w:rPr>
        <w:t>Point</w:t>
      </w:r>
      <w:r w:rsidR="007B7D4E" w:rsidRPr="00265C3C">
        <w:rPr>
          <w:rFonts w:ascii="Times New Roman" w:hAnsi="Times New Roman" w:cs="Times New Roman"/>
          <w:color w:val="000000"/>
          <w:spacing w:val="-2"/>
          <w:sz w:val="28"/>
          <w:szCs w:val="28"/>
          <w:lang w:eastAsia="ar-SA"/>
        </w:rPr>
        <w:t xml:space="preserve"> </w:t>
      </w:r>
      <w:r w:rsidRPr="00265C3C">
        <w:rPr>
          <w:rFonts w:ascii="Times New Roman" w:hAnsi="Times New Roman" w:cs="Times New Roman"/>
          <w:color w:val="000000"/>
          <w:spacing w:val="-2"/>
          <w:sz w:val="28"/>
          <w:szCs w:val="28"/>
          <w:lang w:val="en-US" w:eastAsia="ar-SA"/>
        </w:rPr>
        <w:t>Presentation</w:t>
      </w:r>
      <w:r w:rsidRPr="00265C3C">
        <w:rPr>
          <w:rFonts w:ascii="Times New Roman" w:hAnsi="Times New Roman" w:cs="Times New Roman"/>
          <w:color w:val="000000"/>
          <w:spacing w:val="-2"/>
          <w:sz w:val="28"/>
          <w:szCs w:val="28"/>
          <w:lang w:eastAsia="ar-SA"/>
        </w:rPr>
        <w:t xml:space="preserve"> (не более 25 слайдов)</w:t>
      </w:r>
      <w:r w:rsidRPr="00265C3C">
        <w:rPr>
          <w:rFonts w:ascii="Times New Roman" w:hAnsi="Times New Roman" w:cs="Times New Roman"/>
          <w:sz w:val="28"/>
          <w:szCs w:val="28"/>
        </w:rPr>
        <w:t xml:space="preserve">. </w:t>
      </w:r>
    </w:p>
    <w:p w:rsidR="005E65B0" w:rsidRPr="00265C3C" w:rsidRDefault="005E65B0" w:rsidP="005E65B0">
      <w:pPr>
        <w:numPr>
          <w:ilvl w:val="0"/>
          <w:numId w:val="2"/>
        </w:numPr>
        <w:spacing w:after="0" w:line="0" w:lineRule="atLeast"/>
        <w:ind w:left="0"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Работы могут быть поданы в любой территориальный комитет</w:t>
      </w:r>
      <w:r w:rsidR="005F5CF7" w:rsidRPr="00265C3C">
        <w:rPr>
          <w:rFonts w:ascii="Times New Roman" w:hAnsi="Times New Roman" w:cs="Times New Roman"/>
          <w:sz w:val="28"/>
          <w:szCs w:val="28"/>
        </w:rPr>
        <w:br/>
      </w:r>
      <w:r w:rsidRPr="00265C3C">
        <w:rPr>
          <w:rFonts w:ascii="Times New Roman" w:hAnsi="Times New Roman" w:cs="Times New Roman"/>
          <w:sz w:val="28"/>
          <w:szCs w:val="28"/>
        </w:rPr>
        <w:t xml:space="preserve">ОО «БРСМ», высланы на </w:t>
      </w:r>
      <w:r w:rsidRPr="00265C3C">
        <w:rPr>
          <w:rFonts w:ascii="Times New Roman" w:hAnsi="Times New Roman" w:cs="Times New Roman"/>
          <w:sz w:val="28"/>
          <w:szCs w:val="28"/>
          <w:lang w:val="en-US"/>
        </w:rPr>
        <w:t>e</w:t>
      </w:r>
      <w:r w:rsidRPr="00265C3C">
        <w:rPr>
          <w:rFonts w:ascii="Times New Roman" w:hAnsi="Times New Roman" w:cs="Times New Roman"/>
          <w:sz w:val="28"/>
          <w:szCs w:val="28"/>
        </w:rPr>
        <w:t>-</w:t>
      </w:r>
      <w:r w:rsidRPr="00265C3C">
        <w:rPr>
          <w:rFonts w:ascii="Times New Roman" w:hAnsi="Times New Roman" w:cs="Times New Roman"/>
          <w:sz w:val="28"/>
          <w:szCs w:val="28"/>
          <w:lang w:val="en-US"/>
        </w:rPr>
        <w:t>mail</w:t>
      </w:r>
      <w:r w:rsidRPr="00265C3C">
        <w:rPr>
          <w:rFonts w:ascii="Times New Roman" w:hAnsi="Times New Roman" w:cs="Times New Roman"/>
          <w:sz w:val="28"/>
          <w:szCs w:val="28"/>
        </w:rPr>
        <w:t xml:space="preserve">: </w:t>
      </w:r>
      <w:hyperlink r:id="rId9" w:history="1">
        <w:r w:rsidRPr="00265C3C">
          <w:rPr>
            <w:rStyle w:val="af"/>
            <w:rFonts w:ascii="Times New Roman" w:hAnsi="Times New Roman" w:cs="Times New Roman"/>
            <w:sz w:val="28"/>
            <w:szCs w:val="28"/>
            <w:lang w:val="en-US"/>
          </w:rPr>
          <w:t>ideas</w:t>
        </w:r>
        <w:r w:rsidRPr="00265C3C">
          <w:rPr>
            <w:rStyle w:val="af"/>
            <w:rFonts w:ascii="Times New Roman" w:hAnsi="Times New Roman" w:cs="Times New Roman"/>
            <w:sz w:val="28"/>
            <w:szCs w:val="28"/>
          </w:rPr>
          <w:t>100@</w:t>
        </w:r>
        <w:r w:rsidRPr="00265C3C">
          <w:rPr>
            <w:rStyle w:val="af"/>
            <w:rFonts w:ascii="Times New Roman" w:hAnsi="Times New Roman" w:cs="Times New Roman"/>
            <w:sz w:val="28"/>
            <w:szCs w:val="28"/>
            <w:lang w:val="en-US"/>
          </w:rPr>
          <w:t>yandex</w:t>
        </w:r>
        <w:r w:rsidRPr="00265C3C">
          <w:rPr>
            <w:rStyle w:val="af"/>
            <w:rFonts w:ascii="Times New Roman" w:hAnsi="Times New Roman" w:cs="Times New Roman"/>
            <w:sz w:val="28"/>
            <w:szCs w:val="28"/>
          </w:rPr>
          <w:t>.</w:t>
        </w:r>
        <w:r w:rsidRPr="00265C3C">
          <w:rPr>
            <w:rStyle w:val="af"/>
            <w:rFonts w:ascii="Times New Roman" w:hAnsi="Times New Roman" w:cs="Times New Roman"/>
            <w:sz w:val="28"/>
            <w:szCs w:val="28"/>
            <w:lang w:val="en-US"/>
          </w:rPr>
          <w:t>ru</w:t>
        </w:r>
      </w:hyperlink>
      <w:r w:rsidRPr="00265C3C">
        <w:rPr>
          <w:rFonts w:ascii="Times New Roman" w:hAnsi="Times New Roman" w:cs="Times New Roman"/>
          <w:sz w:val="28"/>
          <w:szCs w:val="28"/>
        </w:rPr>
        <w:t xml:space="preserve"> или посредством электронной заявки на сайте 100</w:t>
      </w:r>
      <w:r w:rsidRPr="00265C3C">
        <w:rPr>
          <w:rFonts w:ascii="Times New Roman" w:hAnsi="Times New Roman" w:cs="Times New Roman"/>
          <w:sz w:val="28"/>
          <w:szCs w:val="28"/>
          <w:lang w:val="en-US"/>
        </w:rPr>
        <w:t>ideas</w:t>
      </w:r>
      <w:r w:rsidRPr="00265C3C">
        <w:rPr>
          <w:rFonts w:ascii="Times New Roman" w:hAnsi="Times New Roman" w:cs="Times New Roman"/>
          <w:sz w:val="28"/>
          <w:szCs w:val="28"/>
        </w:rPr>
        <w:t>.</w:t>
      </w:r>
      <w:r w:rsidRPr="00265C3C">
        <w:rPr>
          <w:rFonts w:ascii="Times New Roman" w:hAnsi="Times New Roman" w:cs="Times New Roman"/>
          <w:sz w:val="28"/>
          <w:szCs w:val="28"/>
          <w:lang w:val="en-US"/>
        </w:rPr>
        <w:t>by</w:t>
      </w:r>
      <w:r w:rsidRPr="00265C3C">
        <w:rPr>
          <w:rFonts w:ascii="Times New Roman" w:hAnsi="Times New Roman" w:cs="Times New Roman"/>
          <w:sz w:val="28"/>
          <w:szCs w:val="28"/>
        </w:rPr>
        <w:t>.</w:t>
      </w:r>
    </w:p>
    <w:p w:rsidR="005E65B0" w:rsidRPr="00265C3C" w:rsidRDefault="005E65B0" w:rsidP="005E65B0">
      <w:pPr>
        <w:pStyle w:val="af0"/>
        <w:numPr>
          <w:ilvl w:val="0"/>
          <w:numId w:val="2"/>
        </w:numPr>
        <w:spacing w:before="0" w:beforeAutospacing="0" w:after="0" w:afterAutospacing="0" w:line="0" w:lineRule="atLeast"/>
        <w:ind w:left="0" w:firstLine="709"/>
        <w:contextualSpacing/>
        <w:jc w:val="both"/>
        <w:rPr>
          <w:color w:val="000000"/>
          <w:spacing w:val="-1"/>
          <w:sz w:val="28"/>
          <w:szCs w:val="28"/>
          <w:lang w:eastAsia="ar-SA"/>
        </w:rPr>
      </w:pPr>
      <w:r w:rsidRPr="00265C3C">
        <w:rPr>
          <w:color w:val="000000"/>
          <w:spacing w:val="-1"/>
          <w:sz w:val="28"/>
          <w:szCs w:val="28"/>
          <w:lang w:eastAsia="ar-SA"/>
        </w:rPr>
        <w:t>Используются следующие критерии оценки проекта:</w:t>
      </w:r>
    </w:p>
    <w:p w:rsidR="005E65B0" w:rsidRPr="00265C3C" w:rsidRDefault="005E65B0" w:rsidP="005E65B0">
      <w:pPr>
        <w:shd w:val="clear" w:color="auto" w:fill="FFFFFF"/>
        <w:tabs>
          <w:tab w:val="num" w:pos="750"/>
          <w:tab w:val="left" w:pos="1080"/>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pacing w:val="-1"/>
          <w:sz w:val="28"/>
          <w:szCs w:val="28"/>
          <w:lang w:eastAsia="ar-SA"/>
        </w:rPr>
        <w:t>- актуальность заявленной темы</w:t>
      </w:r>
      <w:r w:rsidRPr="00265C3C">
        <w:rPr>
          <w:rFonts w:ascii="Times New Roman" w:hAnsi="Times New Roman" w:cs="Times New Roman"/>
          <w:color w:val="000000"/>
          <w:spacing w:val="-2"/>
          <w:sz w:val="28"/>
          <w:szCs w:val="28"/>
          <w:lang w:eastAsia="ar-SA"/>
        </w:rPr>
        <w:t xml:space="preserve"> и практическая значимость работы;</w:t>
      </w:r>
    </w:p>
    <w:p w:rsidR="005E65B0" w:rsidRPr="00265C3C" w:rsidRDefault="005E65B0" w:rsidP="005E65B0">
      <w:pPr>
        <w:shd w:val="clear" w:color="auto" w:fill="FFFFFF"/>
        <w:tabs>
          <w:tab w:val="num" w:pos="750"/>
          <w:tab w:val="left" w:pos="1080"/>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pacing w:val="-1"/>
          <w:sz w:val="28"/>
          <w:szCs w:val="28"/>
          <w:lang w:eastAsia="ar-SA"/>
        </w:rPr>
        <w:t>- реальность реализации конкурсного инновационного проекта;</w:t>
      </w:r>
    </w:p>
    <w:p w:rsidR="005E65B0" w:rsidRPr="00265C3C" w:rsidRDefault="005E65B0" w:rsidP="005E65B0">
      <w:pPr>
        <w:shd w:val="clear" w:color="auto" w:fill="FFFFFF"/>
        <w:tabs>
          <w:tab w:val="num" w:pos="750"/>
          <w:tab w:val="left" w:pos="1080"/>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pacing w:val="-1"/>
          <w:sz w:val="28"/>
          <w:szCs w:val="28"/>
          <w:lang w:eastAsia="ar-SA"/>
        </w:rPr>
        <w:t>- новизна идеи или современные, инновационные подходы в решении заявленной проблемы;</w:t>
      </w:r>
    </w:p>
    <w:p w:rsidR="005E65B0" w:rsidRPr="00265C3C" w:rsidRDefault="005E65B0" w:rsidP="005E65B0">
      <w:pPr>
        <w:shd w:val="clear" w:color="auto" w:fill="FFFFFF"/>
        <w:tabs>
          <w:tab w:val="num" w:pos="750"/>
          <w:tab w:val="left" w:pos="1080"/>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z w:val="28"/>
          <w:szCs w:val="28"/>
          <w:lang w:eastAsia="ar-SA"/>
        </w:rPr>
        <w:t xml:space="preserve">- четкость и логическая обоснованность в постановке целей, задач инновационного </w:t>
      </w:r>
      <w:r w:rsidRPr="00265C3C">
        <w:rPr>
          <w:rFonts w:ascii="Times New Roman" w:hAnsi="Times New Roman" w:cs="Times New Roman"/>
          <w:color w:val="000000"/>
          <w:spacing w:val="-1"/>
          <w:sz w:val="28"/>
          <w:szCs w:val="28"/>
          <w:lang w:eastAsia="ar-SA"/>
        </w:rPr>
        <w:t>проекта (исследования) и ясность путей их достижения;</w:t>
      </w:r>
    </w:p>
    <w:p w:rsidR="005E65B0" w:rsidRPr="00265C3C" w:rsidRDefault="005E65B0" w:rsidP="005E65B0">
      <w:pPr>
        <w:shd w:val="clear" w:color="auto" w:fill="FFFFFF"/>
        <w:tabs>
          <w:tab w:val="num" w:pos="750"/>
          <w:tab w:val="left" w:pos="1080"/>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z w:val="28"/>
          <w:szCs w:val="28"/>
          <w:lang w:eastAsia="ar-SA"/>
        </w:rPr>
        <w:t xml:space="preserve">- оригинальность авторских концепций по теме и практических </w:t>
      </w:r>
      <w:r w:rsidRPr="00265C3C">
        <w:rPr>
          <w:rFonts w:ascii="Times New Roman" w:hAnsi="Times New Roman" w:cs="Times New Roman"/>
          <w:color w:val="000000"/>
          <w:spacing w:val="-1"/>
          <w:sz w:val="28"/>
          <w:szCs w:val="28"/>
          <w:lang w:eastAsia="ar-SA"/>
        </w:rPr>
        <w:t>рекомендаций.</w:t>
      </w:r>
    </w:p>
    <w:p w:rsidR="005E65B0" w:rsidRPr="00265C3C" w:rsidRDefault="005E65B0" w:rsidP="005E65B0">
      <w:pPr>
        <w:shd w:val="clear" w:color="auto" w:fill="FFFFFF"/>
        <w:tabs>
          <w:tab w:val="num" w:pos="709"/>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pacing w:val="-1"/>
          <w:sz w:val="28"/>
          <w:szCs w:val="28"/>
          <w:lang w:eastAsia="ar-SA"/>
        </w:rPr>
        <w:t>5.</w:t>
      </w:r>
      <w:r w:rsidRPr="00265C3C">
        <w:rPr>
          <w:rFonts w:ascii="Times New Roman" w:hAnsi="Times New Roman" w:cs="Times New Roman"/>
          <w:color w:val="000000"/>
          <w:spacing w:val="-1"/>
          <w:sz w:val="28"/>
          <w:szCs w:val="28"/>
          <w:lang w:eastAsia="ar-SA"/>
        </w:rPr>
        <w:tab/>
        <w:t>Дополнительным преимуществом обладают работы, предоставленные с демонстрационным материалом (видеоролик, макет, образцы и др.).</w:t>
      </w:r>
    </w:p>
    <w:p w:rsidR="005E65B0" w:rsidRPr="00265C3C" w:rsidRDefault="005E65B0" w:rsidP="005E65B0">
      <w:pPr>
        <w:shd w:val="clear" w:color="auto" w:fill="FFFFFF"/>
        <w:tabs>
          <w:tab w:val="num" w:pos="709"/>
        </w:tabs>
        <w:spacing w:after="0" w:line="0" w:lineRule="atLeast"/>
        <w:ind w:firstLine="709"/>
        <w:contextualSpacing/>
        <w:jc w:val="both"/>
        <w:rPr>
          <w:rFonts w:ascii="Times New Roman" w:hAnsi="Times New Roman" w:cs="Times New Roman"/>
          <w:color w:val="000000"/>
          <w:spacing w:val="-1"/>
          <w:sz w:val="28"/>
          <w:szCs w:val="28"/>
          <w:lang w:eastAsia="ar-SA"/>
        </w:rPr>
      </w:pPr>
      <w:r w:rsidRPr="00265C3C">
        <w:rPr>
          <w:rFonts w:ascii="Times New Roman" w:hAnsi="Times New Roman" w:cs="Times New Roman"/>
          <w:color w:val="000000"/>
          <w:spacing w:val="-1"/>
          <w:sz w:val="28"/>
          <w:szCs w:val="28"/>
          <w:lang w:eastAsia="ar-SA"/>
        </w:rPr>
        <w:t>6.</w:t>
      </w:r>
      <w:r w:rsidRPr="00265C3C">
        <w:rPr>
          <w:rFonts w:ascii="Times New Roman" w:hAnsi="Times New Roman" w:cs="Times New Roman"/>
          <w:color w:val="000000"/>
          <w:spacing w:val="-1"/>
          <w:sz w:val="28"/>
          <w:szCs w:val="28"/>
          <w:lang w:eastAsia="ar-SA"/>
        </w:rPr>
        <w:tab/>
        <w:t>Все представленные работы публикуются на сайте конкурса: 100</w:t>
      </w:r>
      <w:r w:rsidRPr="00265C3C">
        <w:rPr>
          <w:rFonts w:ascii="Times New Roman" w:hAnsi="Times New Roman" w:cs="Times New Roman"/>
          <w:color w:val="000000"/>
          <w:spacing w:val="-1"/>
          <w:sz w:val="28"/>
          <w:szCs w:val="28"/>
          <w:lang w:val="en-US" w:eastAsia="ar-SA"/>
        </w:rPr>
        <w:t>ideas</w:t>
      </w:r>
      <w:r w:rsidRPr="00265C3C">
        <w:rPr>
          <w:rFonts w:ascii="Times New Roman" w:hAnsi="Times New Roman" w:cs="Times New Roman"/>
          <w:color w:val="000000"/>
          <w:spacing w:val="-1"/>
          <w:sz w:val="28"/>
          <w:szCs w:val="28"/>
          <w:lang w:eastAsia="ar-SA"/>
        </w:rPr>
        <w:t>.</w:t>
      </w:r>
      <w:r w:rsidRPr="00265C3C">
        <w:rPr>
          <w:rFonts w:ascii="Times New Roman" w:hAnsi="Times New Roman" w:cs="Times New Roman"/>
          <w:color w:val="000000"/>
          <w:spacing w:val="-1"/>
          <w:sz w:val="28"/>
          <w:szCs w:val="28"/>
          <w:lang w:val="en-US" w:eastAsia="ar-SA"/>
        </w:rPr>
        <w:t>by</w:t>
      </w:r>
      <w:r w:rsidRPr="00265C3C">
        <w:rPr>
          <w:rFonts w:ascii="Times New Roman" w:hAnsi="Times New Roman" w:cs="Times New Roman"/>
          <w:color w:val="000000"/>
          <w:spacing w:val="-1"/>
          <w:sz w:val="28"/>
          <w:szCs w:val="28"/>
          <w:lang w:eastAsia="ar-SA"/>
        </w:rPr>
        <w:t>, а также в специально созданных группах в социальных сетях ВКонтакте</w:t>
      </w:r>
      <w:r w:rsidR="007B7D4E" w:rsidRPr="00265C3C">
        <w:rPr>
          <w:rFonts w:ascii="Times New Roman" w:hAnsi="Times New Roman" w:cs="Times New Roman"/>
          <w:color w:val="000000"/>
          <w:spacing w:val="-1"/>
          <w:sz w:val="28"/>
          <w:szCs w:val="28"/>
          <w:lang w:eastAsia="ar-SA"/>
        </w:rPr>
        <w:t xml:space="preserve"> (</w:t>
      </w:r>
      <w:hyperlink r:id="rId10" w:tgtFrame="_blank" w:history="1">
        <w:r w:rsidR="007B7D4E" w:rsidRPr="00265C3C">
          <w:rPr>
            <w:rStyle w:val="af"/>
            <w:rFonts w:ascii="Times New Roman" w:hAnsi="Times New Roman" w:cs="Times New Roman"/>
            <w:sz w:val="28"/>
            <w:szCs w:val="28"/>
            <w:u w:val="none"/>
          </w:rPr>
          <w:t>http://vk.com/sto_idey_brsm</w:t>
        </w:r>
      </w:hyperlink>
      <w:r w:rsidR="007B7D4E" w:rsidRPr="00265C3C">
        <w:rPr>
          <w:rFonts w:ascii="Times New Roman" w:hAnsi="Times New Roman" w:cs="Times New Roman"/>
          <w:sz w:val="28"/>
          <w:szCs w:val="28"/>
        </w:rPr>
        <w:t>)</w:t>
      </w:r>
      <w:r w:rsidRPr="00265C3C">
        <w:rPr>
          <w:rFonts w:ascii="Times New Roman" w:hAnsi="Times New Roman" w:cs="Times New Roman"/>
          <w:color w:val="000000"/>
          <w:spacing w:val="-1"/>
          <w:sz w:val="28"/>
          <w:szCs w:val="28"/>
          <w:lang w:eastAsia="ar-SA"/>
        </w:rPr>
        <w:t xml:space="preserve">, </w:t>
      </w:r>
      <w:r w:rsidRPr="00265C3C">
        <w:rPr>
          <w:rFonts w:ascii="Times New Roman" w:hAnsi="Times New Roman" w:cs="Times New Roman"/>
          <w:color w:val="000000"/>
          <w:spacing w:val="-1"/>
          <w:sz w:val="28"/>
          <w:szCs w:val="28"/>
          <w:lang w:val="en-US" w:eastAsia="ar-SA"/>
        </w:rPr>
        <w:t>Twitter</w:t>
      </w:r>
      <w:r w:rsidRPr="00265C3C">
        <w:rPr>
          <w:rFonts w:ascii="Times New Roman" w:hAnsi="Times New Roman" w:cs="Times New Roman"/>
          <w:color w:val="000000"/>
          <w:spacing w:val="-1"/>
          <w:sz w:val="28"/>
          <w:szCs w:val="28"/>
          <w:lang w:eastAsia="ar-SA"/>
        </w:rPr>
        <w:t xml:space="preserve"> </w:t>
      </w:r>
      <w:r w:rsidR="007B7D4E" w:rsidRPr="00265C3C">
        <w:rPr>
          <w:rFonts w:ascii="Times New Roman" w:hAnsi="Times New Roman" w:cs="Times New Roman"/>
          <w:color w:val="000000"/>
          <w:spacing w:val="-1"/>
          <w:sz w:val="28"/>
          <w:szCs w:val="28"/>
          <w:lang w:eastAsia="ar-SA"/>
        </w:rPr>
        <w:t>(</w:t>
      </w:r>
      <w:hyperlink r:id="rId11" w:history="1">
        <w:r w:rsidR="00FF6750" w:rsidRPr="00265C3C">
          <w:rPr>
            <w:rStyle w:val="af"/>
            <w:rFonts w:ascii="Times New Roman" w:hAnsi="Times New Roman" w:cs="Times New Roman"/>
            <w:sz w:val="28"/>
            <w:szCs w:val="28"/>
          </w:rPr>
          <w:t>https://twitter.com/ 100idey</w:t>
        </w:r>
      </w:hyperlink>
      <w:r w:rsidR="007B7D4E" w:rsidRPr="00265C3C">
        <w:rPr>
          <w:rFonts w:ascii="Times New Roman" w:hAnsi="Times New Roman" w:cs="Times New Roman"/>
          <w:color w:val="000000"/>
          <w:spacing w:val="-1"/>
          <w:sz w:val="28"/>
          <w:szCs w:val="28"/>
          <w:lang w:eastAsia="ar-SA"/>
        </w:rPr>
        <w:t xml:space="preserve">), </w:t>
      </w:r>
      <w:r w:rsidR="007B7D4E" w:rsidRPr="00265C3C">
        <w:rPr>
          <w:rFonts w:ascii="Times New Roman" w:hAnsi="Times New Roman" w:cs="Times New Roman"/>
          <w:sz w:val="28"/>
          <w:szCs w:val="28"/>
          <w:lang w:val="en-US"/>
        </w:rPr>
        <w:t>Instagram</w:t>
      </w:r>
      <w:r w:rsidR="007B7D4E" w:rsidRPr="00265C3C">
        <w:rPr>
          <w:rFonts w:ascii="Times New Roman" w:hAnsi="Times New Roman" w:cs="Times New Roman"/>
          <w:sz w:val="28"/>
          <w:szCs w:val="28"/>
        </w:rPr>
        <w:t xml:space="preserve"> (</w:t>
      </w:r>
      <w:hyperlink r:id="rId12" w:history="1">
        <w:r w:rsidR="00FF6750" w:rsidRPr="00265C3C">
          <w:rPr>
            <w:rStyle w:val="af"/>
            <w:rFonts w:ascii="Times New Roman" w:hAnsi="Times New Roman" w:cs="Times New Roman"/>
            <w:sz w:val="28"/>
            <w:szCs w:val="28"/>
            <w:lang w:val="en-US"/>
          </w:rPr>
          <w:t>https</w:t>
        </w:r>
        <w:r w:rsidR="00FF6750" w:rsidRPr="00265C3C">
          <w:rPr>
            <w:rStyle w:val="af"/>
            <w:rFonts w:ascii="Times New Roman" w:hAnsi="Times New Roman" w:cs="Times New Roman"/>
            <w:sz w:val="28"/>
            <w:szCs w:val="28"/>
          </w:rPr>
          <w:t>://</w:t>
        </w:r>
        <w:r w:rsidR="00FF6750" w:rsidRPr="00265C3C">
          <w:rPr>
            <w:rStyle w:val="af"/>
            <w:rFonts w:ascii="Times New Roman" w:hAnsi="Times New Roman" w:cs="Times New Roman"/>
            <w:sz w:val="28"/>
            <w:szCs w:val="28"/>
            <w:lang w:val="en-US"/>
          </w:rPr>
          <w:t>instagram</w:t>
        </w:r>
        <w:r w:rsidR="00FF6750" w:rsidRPr="00265C3C">
          <w:rPr>
            <w:rStyle w:val="af"/>
            <w:rFonts w:ascii="Times New Roman" w:hAnsi="Times New Roman" w:cs="Times New Roman"/>
            <w:sz w:val="28"/>
            <w:szCs w:val="28"/>
          </w:rPr>
          <w:t>.</w:t>
        </w:r>
        <w:r w:rsidR="00FF6750" w:rsidRPr="00265C3C">
          <w:rPr>
            <w:rStyle w:val="af"/>
            <w:rFonts w:ascii="Times New Roman" w:hAnsi="Times New Roman" w:cs="Times New Roman"/>
            <w:sz w:val="28"/>
            <w:szCs w:val="28"/>
            <w:lang w:val="en-US"/>
          </w:rPr>
          <w:t>com</w:t>
        </w:r>
        <w:r w:rsidR="00FF6750" w:rsidRPr="00265C3C">
          <w:rPr>
            <w:rStyle w:val="af"/>
            <w:rFonts w:ascii="Times New Roman" w:hAnsi="Times New Roman" w:cs="Times New Roman"/>
            <w:sz w:val="28"/>
            <w:szCs w:val="28"/>
          </w:rPr>
          <w:t>/ 100_</w:t>
        </w:r>
        <w:r w:rsidR="00FF6750" w:rsidRPr="00265C3C">
          <w:rPr>
            <w:rStyle w:val="af"/>
            <w:rFonts w:ascii="Times New Roman" w:hAnsi="Times New Roman" w:cs="Times New Roman"/>
            <w:sz w:val="28"/>
            <w:szCs w:val="28"/>
            <w:lang w:val="en-US"/>
          </w:rPr>
          <w:t>idey</w:t>
        </w:r>
        <w:r w:rsidR="00FF6750" w:rsidRPr="00265C3C">
          <w:rPr>
            <w:rStyle w:val="af"/>
            <w:rFonts w:ascii="Times New Roman" w:hAnsi="Times New Roman" w:cs="Times New Roman"/>
            <w:sz w:val="28"/>
            <w:szCs w:val="28"/>
          </w:rPr>
          <w:t>_</w:t>
        </w:r>
        <w:r w:rsidR="00FF6750" w:rsidRPr="00265C3C">
          <w:rPr>
            <w:rStyle w:val="af"/>
            <w:rFonts w:ascii="Times New Roman" w:hAnsi="Times New Roman" w:cs="Times New Roman"/>
            <w:sz w:val="28"/>
            <w:szCs w:val="28"/>
            <w:lang w:val="en-US"/>
          </w:rPr>
          <w:t>dlya</w:t>
        </w:r>
        <w:r w:rsidR="00FF6750" w:rsidRPr="00265C3C">
          <w:rPr>
            <w:rStyle w:val="af"/>
            <w:rFonts w:ascii="Times New Roman" w:hAnsi="Times New Roman" w:cs="Times New Roman"/>
            <w:sz w:val="28"/>
            <w:szCs w:val="28"/>
          </w:rPr>
          <w:t>_</w:t>
        </w:r>
        <w:r w:rsidR="00FF6750" w:rsidRPr="00265C3C">
          <w:rPr>
            <w:rStyle w:val="af"/>
            <w:rFonts w:ascii="Times New Roman" w:hAnsi="Times New Roman" w:cs="Times New Roman"/>
            <w:sz w:val="28"/>
            <w:szCs w:val="28"/>
            <w:lang w:val="en-US"/>
          </w:rPr>
          <w:t>belarusi</w:t>
        </w:r>
        <w:r w:rsidR="00FF6750" w:rsidRPr="00265C3C">
          <w:rPr>
            <w:rStyle w:val="af"/>
            <w:rFonts w:ascii="Times New Roman" w:hAnsi="Times New Roman" w:cs="Times New Roman"/>
            <w:spacing w:val="-1"/>
            <w:sz w:val="28"/>
            <w:szCs w:val="28"/>
            <w:lang w:eastAsia="ar-SA"/>
          </w:rPr>
          <w:t>)</w:t>
        </w:r>
      </w:hyperlink>
      <w:r w:rsidRPr="00265C3C">
        <w:rPr>
          <w:rFonts w:ascii="Times New Roman" w:hAnsi="Times New Roman" w:cs="Times New Roman"/>
          <w:color w:val="000000"/>
          <w:spacing w:val="-1"/>
          <w:sz w:val="28"/>
          <w:szCs w:val="28"/>
          <w:lang w:eastAsia="ar-SA"/>
        </w:rPr>
        <w:t>.</w:t>
      </w:r>
    </w:p>
    <w:p w:rsidR="005E65B0" w:rsidRPr="00265C3C" w:rsidRDefault="005E65B0" w:rsidP="005E65B0">
      <w:pPr>
        <w:pStyle w:val="1"/>
        <w:numPr>
          <w:ilvl w:val="0"/>
          <w:numId w:val="3"/>
        </w:numPr>
        <w:spacing w:after="0" w:line="0" w:lineRule="atLeast"/>
        <w:ind w:left="0" w:firstLine="709"/>
        <w:contextualSpacing/>
        <w:jc w:val="both"/>
        <w:rPr>
          <w:rFonts w:ascii="Times New Roman" w:hAnsi="Times New Roman"/>
          <w:sz w:val="28"/>
          <w:szCs w:val="28"/>
        </w:rPr>
      </w:pPr>
      <w:r w:rsidRPr="00265C3C">
        <w:rPr>
          <w:rFonts w:ascii="Times New Roman" w:hAnsi="Times New Roman"/>
          <w:sz w:val="28"/>
          <w:szCs w:val="28"/>
        </w:rPr>
        <w:t xml:space="preserve">Конкурс проводится в три этапа: </w:t>
      </w:r>
    </w:p>
    <w:p w:rsidR="007B7D4E" w:rsidRPr="00265C3C" w:rsidRDefault="007B7D4E" w:rsidP="005E65B0">
      <w:pPr>
        <w:pStyle w:val="1"/>
        <w:spacing w:after="0" w:line="0" w:lineRule="atLeast"/>
        <w:ind w:left="0" w:firstLine="709"/>
        <w:contextualSpacing/>
        <w:jc w:val="both"/>
        <w:rPr>
          <w:rFonts w:ascii="Times New Roman" w:hAnsi="Times New Roman"/>
          <w:b/>
          <w:sz w:val="28"/>
          <w:szCs w:val="28"/>
        </w:rPr>
      </w:pPr>
    </w:p>
    <w:p w:rsidR="005E65B0" w:rsidRPr="00265C3C" w:rsidRDefault="005E65B0" w:rsidP="005E65B0">
      <w:pPr>
        <w:pStyle w:val="1"/>
        <w:spacing w:after="0" w:line="0" w:lineRule="atLeast"/>
        <w:ind w:left="0" w:firstLine="709"/>
        <w:contextualSpacing/>
        <w:jc w:val="both"/>
        <w:rPr>
          <w:rFonts w:ascii="Times New Roman" w:hAnsi="Times New Roman"/>
          <w:b/>
          <w:sz w:val="28"/>
          <w:szCs w:val="28"/>
        </w:rPr>
      </w:pPr>
      <w:r w:rsidRPr="00265C3C">
        <w:rPr>
          <w:rFonts w:ascii="Times New Roman" w:hAnsi="Times New Roman"/>
          <w:b/>
          <w:sz w:val="28"/>
          <w:szCs w:val="28"/>
        </w:rPr>
        <w:t>7.1</w:t>
      </w:r>
      <w:r w:rsidRPr="00265C3C">
        <w:rPr>
          <w:rFonts w:ascii="Times New Roman" w:hAnsi="Times New Roman"/>
          <w:b/>
          <w:sz w:val="28"/>
          <w:szCs w:val="28"/>
        </w:rPr>
        <w:tab/>
        <w:t xml:space="preserve">первый этап – информирование потенциальных участников о проведении конкурса «100 идей для Беларуси», приём заявок районными, городскими </w:t>
      </w:r>
      <w:r w:rsidR="004F4205" w:rsidRPr="00265C3C">
        <w:rPr>
          <w:rFonts w:ascii="Times New Roman" w:hAnsi="Times New Roman"/>
          <w:b/>
          <w:sz w:val="28"/>
          <w:szCs w:val="28"/>
        </w:rPr>
        <w:t>территориальными комитетами</w:t>
      </w:r>
      <w:r w:rsidR="00265C3C">
        <w:rPr>
          <w:rFonts w:ascii="Times New Roman" w:hAnsi="Times New Roman"/>
          <w:b/>
          <w:sz w:val="28"/>
          <w:szCs w:val="28"/>
        </w:rPr>
        <w:t xml:space="preserve"> </w:t>
      </w:r>
      <w:r w:rsidR="004F4205" w:rsidRPr="00265C3C">
        <w:rPr>
          <w:rFonts w:ascii="Times New Roman" w:hAnsi="Times New Roman"/>
          <w:b/>
          <w:sz w:val="28"/>
          <w:szCs w:val="28"/>
        </w:rPr>
        <w:t>ОО «БРСМ»</w:t>
      </w:r>
      <w:r w:rsidRPr="00265C3C">
        <w:rPr>
          <w:rFonts w:ascii="Times New Roman" w:hAnsi="Times New Roman"/>
          <w:b/>
          <w:sz w:val="28"/>
          <w:szCs w:val="28"/>
        </w:rPr>
        <w:t>;</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территориальны</w:t>
      </w:r>
      <w:r w:rsidR="004F4205" w:rsidRPr="00265C3C">
        <w:rPr>
          <w:rFonts w:ascii="Times New Roman" w:hAnsi="Times New Roman" w:cs="Times New Roman"/>
          <w:sz w:val="28"/>
          <w:szCs w:val="28"/>
        </w:rPr>
        <w:t>е</w:t>
      </w:r>
      <w:r w:rsidRPr="00265C3C">
        <w:rPr>
          <w:rFonts w:ascii="Times New Roman" w:hAnsi="Times New Roman" w:cs="Times New Roman"/>
          <w:sz w:val="28"/>
          <w:szCs w:val="28"/>
        </w:rPr>
        <w:t xml:space="preserve"> комитет</w:t>
      </w:r>
      <w:r w:rsidR="004F4205" w:rsidRPr="00265C3C">
        <w:rPr>
          <w:rFonts w:ascii="Times New Roman" w:hAnsi="Times New Roman" w:cs="Times New Roman"/>
          <w:sz w:val="28"/>
          <w:szCs w:val="28"/>
        </w:rPr>
        <w:t xml:space="preserve">ы </w:t>
      </w:r>
      <w:r w:rsidRPr="00265C3C">
        <w:rPr>
          <w:rFonts w:ascii="Times New Roman" w:hAnsi="Times New Roman" w:cs="Times New Roman"/>
          <w:sz w:val="28"/>
          <w:szCs w:val="28"/>
        </w:rPr>
        <w:t xml:space="preserve">ОО «БРСМ», обеспечивают размещение информационных материалов о республиканском конкурсе «100 идей для </w:t>
      </w:r>
      <w:r w:rsidRPr="00265C3C">
        <w:rPr>
          <w:rFonts w:ascii="Times New Roman" w:hAnsi="Times New Roman" w:cs="Times New Roman"/>
          <w:sz w:val="28"/>
          <w:szCs w:val="28"/>
        </w:rPr>
        <w:lastRenderedPageBreak/>
        <w:t>Беларуси» в средствах массовой информации и телекоммуникаций с указанием контактных лиц, механизма участия в конкурсе, информируют о виде и правилах заполнения заявки на участие в конкурсе, местах и формах приема заявок и т.д.;</w:t>
      </w:r>
    </w:p>
    <w:p w:rsidR="005E65B0" w:rsidRPr="00265C3C" w:rsidRDefault="005E65B0" w:rsidP="005E65B0">
      <w:pPr>
        <w:spacing w:after="0" w:line="0" w:lineRule="atLeast"/>
        <w:ind w:firstLine="709"/>
        <w:contextualSpacing/>
        <w:jc w:val="both"/>
        <w:rPr>
          <w:rFonts w:ascii="Times New Roman" w:hAnsi="Times New Roman" w:cs="Times New Roman"/>
          <w:color w:val="000000"/>
          <w:sz w:val="28"/>
          <w:szCs w:val="28"/>
          <w:shd w:val="clear" w:color="auto" w:fill="FFFFFF"/>
        </w:rPr>
      </w:pPr>
      <w:r w:rsidRPr="00265C3C">
        <w:rPr>
          <w:rFonts w:ascii="Times New Roman" w:hAnsi="Times New Roman" w:cs="Times New Roman"/>
          <w:sz w:val="28"/>
          <w:szCs w:val="28"/>
        </w:rPr>
        <w:t>- кандидаты на участие в конкурсе (авторы) направляют заявки</w:t>
      </w:r>
      <w:r w:rsidR="00180FDD" w:rsidRPr="00265C3C">
        <w:rPr>
          <w:rFonts w:ascii="Times New Roman" w:hAnsi="Times New Roman" w:cs="Times New Roman"/>
          <w:sz w:val="28"/>
          <w:szCs w:val="28"/>
        </w:rPr>
        <w:t xml:space="preserve"> (согласно приложению)</w:t>
      </w:r>
      <w:r w:rsidRPr="00265C3C">
        <w:rPr>
          <w:rFonts w:ascii="Times New Roman" w:hAnsi="Times New Roman" w:cs="Times New Roman"/>
          <w:sz w:val="28"/>
          <w:szCs w:val="28"/>
        </w:rPr>
        <w:t xml:space="preserve"> и проекты в адрес </w:t>
      </w:r>
      <w:r w:rsidR="004F4205" w:rsidRPr="00265C3C">
        <w:rPr>
          <w:rFonts w:ascii="Times New Roman" w:hAnsi="Times New Roman" w:cs="Times New Roman"/>
          <w:sz w:val="28"/>
          <w:szCs w:val="28"/>
        </w:rPr>
        <w:t>территориальных комитетов ОО «БРСМ»</w:t>
      </w:r>
      <w:r w:rsidRPr="00265C3C">
        <w:rPr>
          <w:rFonts w:ascii="Times New Roman" w:hAnsi="Times New Roman" w:cs="Times New Roman"/>
          <w:sz w:val="28"/>
          <w:szCs w:val="28"/>
        </w:rPr>
        <w:t xml:space="preserve"> или, в отдельных случаях, областных (Минского городского) </w:t>
      </w:r>
      <w:r w:rsidR="004F4205" w:rsidRPr="00265C3C">
        <w:rPr>
          <w:rFonts w:ascii="Times New Roman" w:hAnsi="Times New Roman" w:cs="Times New Roman"/>
          <w:sz w:val="28"/>
          <w:szCs w:val="28"/>
        </w:rPr>
        <w:t>комитетов</w:t>
      </w:r>
      <w:r w:rsidR="00180FDD" w:rsidRPr="00265C3C">
        <w:rPr>
          <w:rFonts w:ascii="Times New Roman" w:hAnsi="Times New Roman" w:cs="Times New Roman"/>
          <w:sz w:val="28"/>
          <w:szCs w:val="28"/>
        </w:rPr>
        <w:t xml:space="preserve"> </w:t>
      </w:r>
      <w:r w:rsidR="004F4205" w:rsidRPr="00265C3C">
        <w:rPr>
          <w:rFonts w:ascii="Times New Roman" w:hAnsi="Times New Roman" w:cs="Times New Roman"/>
          <w:sz w:val="28"/>
          <w:szCs w:val="28"/>
        </w:rPr>
        <w:t>ОО «БРСМ»</w:t>
      </w:r>
      <w:r w:rsidRPr="00265C3C">
        <w:rPr>
          <w:rFonts w:ascii="Times New Roman" w:hAnsi="Times New Roman" w:cs="Times New Roman"/>
          <w:sz w:val="28"/>
          <w:szCs w:val="28"/>
        </w:rPr>
        <w:t>, оформленные в соответствии с требованиями настоящего Положения</w:t>
      </w:r>
      <w:r w:rsidR="001564B5" w:rsidRPr="00265C3C">
        <w:rPr>
          <w:rFonts w:ascii="Times New Roman" w:hAnsi="Times New Roman" w:cs="Times New Roman"/>
          <w:sz w:val="28"/>
          <w:szCs w:val="28"/>
        </w:rPr>
        <w:t xml:space="preserve"> и </w:t>
      </w:r>
      <w:r w:rsidRPr="00265C3C">
        <w:rPr>
          <w:rFonts w:ascii="Times New Roman" w:hAnsi="Times New Roman" w:cs="Times New Roman"/>
          <w:sz w:val="28"/>
          <w:szCs w:val="28"/>
          <w:shd w:val="clear" w:color="auto" w:fill="FFFFFF"/>
        </w:rPr>
        <w:t xml:space="preserve">в </w:t>
      </w:r>
      <w:r w:rsidR="001564B5" w:rsidRPr="00265C3C">
        <w:rPr>
          <w:rFonts w:ascii="Times New Roman" w:hAnsi="Times New Roman" w:cs="Times New Roman"/>
          <w:sz w:val="28"/>
          <w:szCs w:val="28"/>
          <w:shd w:val="clear" w:color="auto" w:fill="FFFFFF"/>
        </w:rPr>
        <w:t xml:space="preserve">утвержденных </w:t>
      </w:r>
      <w:r w:rsidRPr="00265C3C">
        <w:rPr>
          <w:rFonts w:ascii="Times New Roman" w:hAnsi="Times New Roman" w:cs="Times New Roman"/>
          <w:sz w:val="28"/>
          <w:szCs w:val="28"/>
          <w:shd w:val="clear" w:color="auto" w:fill="FFFFFF"/>
        </w:rPr>
        <w:t>номинациях</w:t>
      </w:r>
      <w:r w:rsidRPr="00265C3C">
        <w:rPr>
          <w:rFonts w:ascii="Times New Roman" w:hAnsi="Times New Roman" w:cs="Times New Roman"/>
          <w:color w:val="000000"/>
          <w:sz w:val="28"/>
          <w:szCs w:val="28"/>
          <w:shd w:val="clear" w:color="auto" w:fill="FFFFFF"/>
        </w:rPr>
        <w:t xml:space="preserve">; </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xml:space="preserve">- все поступившие заявки аккумулируются и направляются на рассмотрение областным (Минским городским) экспертным Советами. Проекты, которые полностью не соответствуют критериям настоящего Положения, к участию не принимаются. Проекты локального уровня могут быть реализованы районными, городскими </w:t>
      </w:r>
      <w:r w:rsidR="004F4205" w:rsidRPr="00265C3C">
        <w:rPr>
          <w:rFonts w:ascii="Times New Roman" w:hAnsi="Times New Roman" w:cs="Times New Roman"/>
          <w:sz w:val="28"/>
          <w:szCs w:val="28"/>
        </w:rPr>
        <w:t>территориальными комитетами ОО «БРСМ»</w:t>
      </w:r>
      <w:r w:rsidRPr="00265C3C">
        <w:rPr>
          <w:rFonts w:ascii="Times New Roman" w:hAnsi="Times New Roman" w:cs="Times New Roman"/>
          <w:sz w:val="28"/>
          <w:szCs w:val="28"/>
        </w:rPr>
        <w:t xml:space="preserve"> совместно с заинтересованными структурами и организациями.</w:t>
      </w:r>
    </w:p>
    <w:p w:rsidR="005E65B0" w:rsidRPr="00265C3C" w:rsidRDefault="005E65B0" w:rsidP="005E65B0">
      <w:pPr>
        <w:pStyle w:val="1"/>
        <w:spacing w:after="0" w:line="0" w:lineRule="atLeast"/>
        <w:ind w:left="0" w:firstLine="709"/>
        <w:contextualSpacing/>
        <w:jc w:val="both"/>
        <w:rPr>
          <w:rFonts w:ascii="Times New Roman" w:hAnsi="Times New Roman"/>
          <w:sz w:val="28"/>
          <w:szCs w:val="28"/>
        </w:rPr>
      </w:pPr>
    </w:p>
    <w:p w:rsidR="005E65B0" w:rsidRPr="00265C3C" w:rsidRDefault="005E65B0" w:rsidP="005E65B0">
      <w:pPr>
        <w:pStyle w:val="1"/>
        <w:spacing w:after="0" w:line="0" w:lineRule="atLeast"/>
        <w:ind w:left="0" w:firstLine="709"/>
        <w:contextualSpacing/>
        <w:jc w:val="both"/>
        <w:rPr>
          <w:rFonts w:ascii="Times New Roman" w:hAnsi="Times New Roman"/>
          <w:b/>
          <w:sz w:val="28"/>
          <w:szCs w:val="28"/>
        </w:rPr>
      </w:pPr>
      <w:r w:rsidRPr="00265C3C">
        <w:rPr>
          <w:rFonts w:ascii="Times New Roman" w:hAnsi="Times New Roman"/>
          <w:b/>
          <w:sz w:val="28"/>
          <w:szCs w:val="28"/>
        </w:rPr>
        <w:t xml:space="preserve">7.2 </w:t>
      </w:r>
      <w:r w:rsidRPr="00265C3C">
        <w:rPr>
          <w:rFonts w:ascii="Times New Roman" w:hAnsi="Times New Roman"/>
          <w:b/>
          <w:sz w:val="28"/>
          <w:szCs w:val="28"/>
        </w:rPr>
        <w:tab/>
        <w:t>второй этап – прием и отбор заявок областным, Минским городским комитетом ОО «БРСМ». Заседание областного (Минского городского) экспертного Совета и выставка молодёжных проектов и научно-технических разработок;</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xml:space="preserve">- областной (Минский городской) комитет ОО «БРСМ» осуществляет сбор заявок и проектов, поступивших от </w:t>
      </w:r>
      <w:r w:rsidR="004F4205" w:rsidRPr="00265C3C">
        <w:rPr>
          <w:rFonts w:ascii="Times New Roman" w:hAnsi="Times New Roman" w:cs="Times New Roman"/>
          <w:sz w:val="28"/>
          <w:szCs w:val="28"/>
        </w:rPr>
        <w:t>территориальных комитетов ОО «БРСМ»</w:t>
      </w:r>
      <w:r w:rsidRPr="00265C3C">
        <w:rPr>
          <w:rFonts w:ascii="Times New Roman" w:hAnsi="Times New Roman" w:cs="Times New Roman"/>
          <w:sz w:val="28"/>
          <w:szCs w:val="28"/>
        </w:rPr>
        <w:t>, обучение навыкам презентации проекта, предварительный отбор проектов, направление их на рассмотрение в областной (Минский городской) экспертный Совет;</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организация заседания областного (Минского городского) экспертного Совета и выставки молодёжных проектов и научно-технических разработок с приглашением руководства органов исполнительной и законодательной власти, руководителей государственных, частных предприятий и организаций, инвесторов, представителей банковского сектора и т.д., с широким освещением в средствах массово</w:t>
      </w:r>
      <w:r w:rsidR="00180FDD" w:rsidRPr="00265C3C">
        <w:rPr>
          <w:rFonts w:ascii="Times New Roman" w:hAnsi="Times New Roman" w:cs="Times New Roman"/>
          <w:sz w:val="28"/>
          <w:szCs w:val="28"/>
        </w:rPr>
        <w:t>й информации и телекоммуникаций. В процессе рассмотрения заявки областной (Минский городской) комитет</w:t>
      </w:r>
      <w:r w:rsidR="00180FDD" w:rsidRPr="00265C3C">
        <w:rPr>
          <w:rFonts w:ascii="Times New Roman" w:hAnsi="Times New Roman" w:cs="Times New Roman"/>
          <w:sz w:val="28"/>
          <w:szCs w:val="28"/>
        </w:rPr>
        <w:br/>
        <w:t>ОО «БРСМ» имеет право отказать в рассмотрении заявки без объяснения причин заявителю;</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по итогам областной (Минский городской) комитет ОО «БРСМ» направляет в республиканский экспертный Совет проекты, отобранные областным (Минским городским) экспертным Советом.</w:t>
      </w:r>
      <w:r w:rsidR="00180FDD" w:rsidRPr="00265C3C">
        <w:rPr>
          <w:rFonts w:ascii="Times New Roman" w:hAnsi="Times New Roman" w:cs="Times New Roman"/>
          <w:sz w:val="28"/>
          <w:szCs w:val="28"/>
        </w:rPr>
        <w:t xml:space="preserve"> </w:t>
      </w:r>
    </w:p>
    <w:p w:rsidR="005E65B0" w:rsidRPr="00265C3C" w:rsidRDefault="005E65B0" w:rsidP="005E65B0">
      <w:pPr>
        <w:pStyle w:val="1"/>
        <w:spacing w:after="0" w:line="0" w:lineRule="atLeast"/>
        <w:ind w:firstLine="709"/>
        <w:contextualSpacing/>
        <w:jc w:val="both"/>
        <w:rPr>
          <w:rFonts w:ascii="Times New Roman" w:hAnsi="Times New Roman"/>
          <w:sz w:val="28"/>
          <w:szCs w:val="28"/>
        </w:rPr>
      </w:pPr>
    </w:p>
    <w:p w:rsidR="005E65B0" w:rsidRPr="00265C3C" w:rsidRDefault="005E65B0" w:rsidP="005E65B0">
      <w:pPr>
        <w:pStyle w:val="1"/>
        <w:spacing w:after="0" w:line="0" w:lineRule="atLeast"/>
        <w:ind w:left="0" w:firstLine="709"/>
        <w:contextualSpacing/>
        <w:jc w:val="both"/>
        <w:rPr>
          <w:rFonts w:ascii="Times New Roman" w:hAnsi="Times New Roman"/>
          <w:b/>
          <w:sz w:val="28"/>
          <w:szCs w:val="28"/>
        </w:rPr>
      </w:pPr>
      <w:r w:rsidRPr="00265C3C">
        <w:rPr>
          <w:rFonts w:ascii="Times New Roman" w:hAnsi="Times New Roman"/>
          <w:b/>
          <w:sz w:val="28"/>
          <w:szCs w:val="28"/>
        </w:rPr>
        <w:t>7.3 третий этап – распределение всех поступивших проектов по номинациям. Заседание республиканского экспертного Совета. Ежегодная молодёжная выставка «100 идей для Беларуси».</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по итогам второго этапа конкурса лучшие проекты, прошедшие отбор, рассматриваются республиканским экспертным Советом. Все заявленные проекты распределяются и размещаются в «банке идей» на официальном интернет-ресурсе конкурса «100 идей для Беларуси» (100</w:t>
      </w:r>
      <w:r w:rsidRPr="00265C3C">
        <w:rPr>
          <w:rFonts w:ascii="Times New Roman" w:hAnsi="Times New Roman" w:cs="Times New Roman"/>
          <w:sz w:val="28"/>
          <w:szCs w:val="28"/>
          <w:lang w:val="en-US"/>
        </w:rPr>
        <w:t>ideas</w:t>
      </w:r>
      <w:r w:rsidRPr="00265C3C">
        <w:rPr>
          <w:rFonts w:ascii="Times New Roman" w:hAnsi="Times New Roman" w:cs="Times New Roman"/>
          <w:sz w:val="28"/>
          <w:szCs w:val="28"/>
        </w:rPr>
        <w:t>.</w:t>
      </w:r>
      <w:r w:rsidRPr="00265C3C">
        <w:rPr>
          <w:rFonts w:ascii="Times New Roman" w:hAnsi="Times New Roman" w:cs="Times New Roman"/>
          <w:sz w:val="28"/>
          <w:szCs w:val="28"/>
          <w:lang w:val="en-US"/>
        </w:rPr>
        <w:t>by</w:t>
      </w:r>
      <w:r w:rsidRPr="00265C3C">
        <w:rPr>
          <w:rFonts w:ascii="Times New Roman" w:hAnsi="Times New Roman" w:cs="Times New Roman"/>
          <w:sz w:val="28"/>
          <w:szCs w:val="28"/>
        </w:rPr>
        <w:t>);</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lastRenderedPageBreak/>
        <w:t>- ежегодно в г.Минске проводится заседание республиканского экспертного Совета и выставка-презентация лучших инновационных проектов и научно-технических разработок «100 идей для Беларуси»;</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xml:space="preserve">- защита проекта (по принципу презентации) автором (коллективом авторов) перед представителями республиканского экспертного Совета. Вручение каждому участнику сертификата конкурса «100 идей для Беларуси», дающего право на получение, на конкурсной основе, финансирования (грантов) на дальнейшее развитие проекта; </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xml:space="preserve">- в ходе заседания республиканского экспертного Совета определяются </w:t>
      </w:r>
      <w:r w:rsidR="00E00032" w:rsidRPr="00265C3C">
        <w:rPr>
          <w:rFonts w:ascii="Times New Roman" w:hAnsi="Times New Roman" w:cs="Times New Roman"/>
          <w:sz w:val="28"/>
          <w:szCs w:val="28"/>
        </w:rPr>
        <w:t>п</w:t>
      </w:r>
      <w:r w:rsidRPr="00265C3C">
        <w:rPr>
          <w:rFonts w:ascii="Times New Roman" w:hAnsi="Times New Roman" w:cs="Times New Roman"/>
          <w:sz w:val="28"/>
          <w:szCs w:val="28"/>
        </w:rPr>
        <w:t xml:space="preserve">обедители на первое, второе и третье место по каждой номинации, </w:t>
      </w:r>
      <w:r w:rsidRPr="00265C3C">
        <w:rPr>
          <w:rFonts w:ascii="Times New Roman" w:hAnsi="Times New Roman" w:cs="Times New Roman"/>
          <w:sz w:val="28"/>
          <w:szCs w:val="28"/>
          <w:shd w:val="clear" w:color="auto" w:fill="FFFFFF"/>
        </w:rPr>
        <w:t>утвержденной настоящим Положением.</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p>
    <w:p w:rsidR="005E65B0" w:rsidRPr="00265C3C" w:rsidRDefault="005E65B0" w:rsidP="00875EB3">
      <w:pPr>
        <w:spacing w:after="0" w:line="0" w:lineRule="atLeast"/>
        <w:contextualSpacing/>
        <w:jc w:val="center"/>
        <w:rPr>
          <w:rFonts w:ascii="Times New Roman" w:hAnsi="Times New Roman" w:cs="Times New Roman"/>
          <w:b/>
          <w:sz w:val="28"/>
          <w:szCs w:val="28"/>
        </w:rPr>
      </w:pPr>
      <w:r w:rsidRPr="00265C3C">
        <w:rPr>
          <w:rFonts w:ascii="Times New Roman" w:hAnsi="Times New Roman" w:cs="Times New Roman"/>
          <w:b/>
          <w:sz w:val="28"/>
          <w:szCs w:val="28"/>
        </w:rPr>
        <w:t>ИНТЕЛЛЕКТУАЛЬНАЯ СОБСТВЕННОСТЬ</w:t>
      </w:r>
    </w:p>
    <w:p w:rsidR="005E65B0" w:rsidRPr="00265C3C" w:rsidRDefault="005E65B0" w:rsidP="005E65B0">
      <w:pPr>
        <w:spacing w:after="0" w:line="0" w:lineRule="atLeast"/>
        <w:ind w:firstLine="709"/>
        <w:contextualSpacing/>
        <w:jc w:val="center"/>
        <w:rPr>
          <w:rFonts w:ascii="Times New Roman" w:hAnsi="Times New Roman" w:cs="Times New Roman"/>
          <w:b/>
          <w:sz w:val="28"/>
          <w:szCs w:val="28"/>
        </w:rPr>
      </w:pPr>
    </w:p>
    <w:p w:rsidR="005E65B0" w:rsidRPr="00265C3C" w:rsidRDefault="005E65B0" w:rsidP="005E65B0">
      <w:pPr>
        <w:tabs>
          <w:tab w:val="left" w:pos="709"/>
        </w:tabs>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1.</w:t>
      </w:r>
      <w:r w:rsidRPr="00265C3C">
        <w:rPr>
          <w:rFonts w:ascii="Times New Roman" w:hAnsi="Times New Roman" w:cs="Times New Roman"/>
          <w:sz w:val="28"/>
          <w:szCs w:val="28"/>
        </w:rPr>
        <w:tab/>
        <w:t>Участники, представляющие свои инновационные проекты и научно-технические разработки на конкурс, понимают и соглашаются с тем, что все права на объекты интеллектуальной собственности: проекты, материалы, презентации и бизнес-планы проектов, дизайны, товарные знаки и другие объекты интеллектуальной собственности охраняются в соответствии с действующим законодательством Республики Беларусь.</w:t>
      </w:r>
    </w:p>
    <w:p w:rsidR="005E65B0" w:rsidRPr="00265C3C" w:rsidRDefault="005E65B0" w:rsidP="005E65B0">
      <w:pPr>
        <w:tabs>
          <w:tab w:val="left" w:pos="709"/>
        </w:tabs>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2.</w:t>
      </w:r>
      <w:r w:rsidRPr="00265C3C">
        <w:rPr>
          <w:rFonts w:ascii="Times New Roman" w:hAnsi="Times New Roman" w:cs="Times New Roman"/>
          <w:sz w:val="28"/>
          <w:szCs w:val="28"/>
        </w:rPr>
        <w:tab/>
        <w:t xml:space="preserve"> Отправив работу на участие в конкурсе, участник подтверждает свое согласие с тем, что организатор конкурса вправе использовать материалы работы путем обнародования и доведения до всеобщего сведения в соответствии с действующим законодательством Республики Беларусь.</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r w:rsidRPr="00265C3C">
        <w:rPr>
          <w:rFonts w:ascii="Times New Roman" w:hAnsi="Times New Roman" w:cs="Times New Roman"/>
          <w:sz w:val="28"/>
          <w:szCs w:val="28"/>
        </w:rPr>
        <w:t xml:space="preserve">3. </w:t>
      </w:r>
      <w:r w:rsidRPr="00265C3C">
        <w:rPr>
          <w:rFonts w:ascii="Times New Roman" w:hAnsi="Times New Roman" w:cs="Times New Roman"/>
          <w:sz w:val="28"/>
          <w:szCs w:val="28"/>
        </w:rPr>
        <w:tab/>
        <w:t>Факт участия в конкурсе подразумевает, что участники выражают свое безусловное согласие с тем, что их имена, фамилии и фотоматериалы с их изображением, связанные с участием в конкурсе, а также интервью и иные материалы о</w:t>
      </w:r>
      <w:r w:rsidR="00CA2D74" w:rsidRPr="00265C3C">
        <w:rPr>
          <w:rFonts w:ascii="Times New Roman" w:hAnsi="Times New Roman" w:cs="Times New Roman"/>
          <w:sz w:val="28"/>
          <w:szCs w:val="28"/>
        </w:rPr>
        <w:t>б участниках конкурса</w:t>
      </w:r>
      <w:r w:rsidRPr="00265C3C">
        <w:rPr>
          <w:rFonts w:ascii="Times New Roman" w:hAnsi="Times New Roman" w:cs="Times New Roman"/>
          <w:sz w:val="28"/>
          <w:szCs w:val="28"/>
        </w:rPr>
        <w:t xml:space="preserve"> могут быть использованы организатором конкурса в рекламных и иных коммерческих целях в течение неограниченного срока и без выплаты каких-либо вознаграждений.</w:t>
      </w:r>
    </w:p>
    <w:p w:rsidR="005E65B0" w:rsidRPr="00265C3C" w:rsidRDefault="005E65B0" w:rsidP="005E65B0">
      <w:pPr>
        <w:spacing w:after="0" w:line="0" w:lineRule="atLeast"/>
        <w:ind w:firstLine="709"/>
        <w:contextualSpacing/>
        <w:jc w:val="both"/>
        <w:rPr>
          <w:rFonts w:ascii="Times New Roman" w:hAnsi="Times New Roman" w:cs="Times New Roman"/>
          <w:sz w:val="28"/>
          <w:szCs w:val="28"/>
        </w:rPr>
      </w:pPr>
    </w:p>
    <w:p w:rsidR="005E65B0" w:rsidRPr="00265C3C" w:rsidRDefault="005E65B0" w:rsidP="00875EB3">
      <w:pPr>
        <w:pStyle w:val="af0"/>
        <w:spacing w:before="0" w:beforeAutospacing="0" w:after="0" w:afterAutospacing="0" w:line="0" w:lineRule="atLeast"/>
        <w:contextualSpacing/>
        <w:jc w:val="center"/>
        <w:rPr>
          <w:sz w:val="28"/>
          <w:szCs w:val="28"/>
        </w:rPr>
      </w:pPr>
      <w:r w:rsidRPr="00265C3C">
        <w:rPr>
          <w:b/>
          <w:sz w:val="28"/>
          <w:szCs w:val="28"/>
        </w:rPr>
        <w:t>НОМИНАЦИИ КОНКУРСА</w:t>
      </w:r>
    </w:p>
    <w:p w:rsidR="005E65B0" w:rsidRPr="00265C3C" w:rsidRDefault="005E65B0" w:rsidP="005E65B0">
      <w:pPr>
        <w:pStyle w:val="af0"/>
        <w:spacing w:before="0" w:beforeAutospacing="0" w:after="0" w:afterAutospacing="0" w:line="0" w:lineRule="atLeast"/>
        <w:ind w:left="360" w:firstLine="709"/>
        <w:contextualSpacing/>
        <w:jc w:val="center"/>
        <w:rPr>
          <w:sz w:val="28"/>
          <w:szCs w:val="28"/>
        </w:rPr>
      </w:pPr>
    </w:p>
    <w:p w:rsidR="005E65B0" w:rsidRPr="00265C3C" w:rsidRDefault="005E65B0" w:rsidP="005E65B0">
      <w:pPr>
        <w:pStyle w:val="af0"/>
        <w:spacing w:before="0" w:beforeAutospacing="0" w:after="0" w:afterAutospacing="0" w:line="0" w:lineRule="atLeast"/>
        <w:ind w:firstLine="709"/>
        <w:contextualSpacing/>
        <w:jc w:val="both"/>
        <w:rPr>
          <w:rFonts w:eastAsia="Times New Roman"/>
          <w:sz w:val="28"/>
          <w:szCs w:val="28"/>
        </w:rPr>
      </w:pPr>
      <w:r w:rsidRPr="00265C3C">
        <w:rPr>
          <w:rFonts w:eastAsia="Times New Roman"/>
          <w:sz w:val="28"/>
          <w:szCs w:val="28"/>
        </w:rPr>
        <w:t>1. Конкурс проводится по следующим номинациям:</w:t>
      </w:r>
    </w:p>
    <w:p w:rsidR="005E65B0" w:rsidRPr="00265C3C" w:rsidRDefault="005E65B0" w:rsidP="005E65B0">
      <w:pPr>
        <w:pStyle w:val="point"/>
        <w:ind w:firstLine="709"/>
        <w:rPr>
          <w:sz w:val="28"/>
          <w:szCs w:val="28"/>
        </w:rPr>
      </w:pPr>
      <w:r w:rsidRPr="00265C3C">
        <w:rPr>
          <w:sz w:val="28"/>
          <w:szCs w:val="28"/>
        </w:rPr>
        <w:t>1.1. Энергетика и энергоэффективность, атомная энергетика, включая:</w:t>
      </w:r>
    </w:p>
    <w:p w:rsidR="005E65B0" w:rsidRPr="00265C3C" w:rsidRDefault="005E65B0" w:rsidP="005E65B0">
      <w:pPr>
        <w:pStyle w:val="newncpi"/>
        <w:ind w:firstLine="709"/>
        <w:rPr>
          <w:sz w:val="28"/>
          <w:szCs w:val="28"/>
        </w:rPr>
      </w:pPr>
      <w:r w:rsidRPr="00265C3C">
        <w:rPr>
          <w:sz w:val="28"/>
          <w:szCs w:val="28"/>
        </w:rPr>
        <w:t>энергобезопасность и энергосбережение;</w:t>
      </w:r>
    </w:p>
    <w:p w:rsidR="005E65B0" w:rsidRPr="00265C3C" w:rsidRDefault="005E65B0" w:rsidP="005E65B0">
      <w:pPr>
        <w:pStyle w:val="newncpi"/>
        <w:ind w:firstLine="709"/>
        <w:rPr>
          <w:sz w:val="28"/>
          <w:szCs w:val="28"/>
        </w:rPr>
      </w:pPr>
      <w:r w:rsidRPr="00265C3C">
        <w:rPr>
          <w:sz w:val="28"/>
          <w:szCs w:val="28"/>
        </w:rPr>
        <w:t>энергоэффективные технологии и техника;</w:t>
      </w:r>
    </w:p>
    <w:p w:rsidR="005E65B0" w:rsidRPr="00265C3C" w:rsidRDefault="005E65B0" w:rsidP="005E65B0">
      <w:pPr>
        <w:pStyle w:val="newncpi"/>
        <w:ind w:firstLine="709"/>
        <w:rPr>
          <w:sz w:val="28"/>
          <w:szCs w:val="28"/>
        </w:rPr>
      </w:pPr>
      <w:r w:rsidRPr="00265C3C">
        <w:rPr>
          <w:sz w:val="28"/>
          <w:szCs w:val="28"/>
        </w:rPr>
        <w:t>атомная энергетика;</w:t>
      </w:r>
    </w:p>
    <w:p w:rsidR="005E65B0" w:rsidRPr="00265C3C" w:rsidRDefault="005E65B0" w:rsidP="005E65B0">
      <w:pPr>
        <w:pStyle w:val="newncpi"/>
        <w:ind w:firstLine="709"/>
        <w:rPr>
          <w:sz w:val="28"/>
          <w:szCs w:val="28"/>
        </w:rPr>
      </w:pPr>
      <w:r w:rsidRPr="00265C3C">
        <w:rPr>
          <w:sz w:val="28"/>
          <w:szCs w:val="28"/>
        </w:rPr>
        <w:t>возобновляемые источники энергии, местные и вторичные энергоресурсы.</w:t>
      </w:r>
    </w:p>
    <w:p w:rsidR="005E65B0" w:rsidRPr="00265C3C" w:rsidRDefault="005E65B0" w:rsidP="005E65B0">
      <w:pPr>
        <w:pStyle w:val="point"/>
        <w:ind w:firstLine="709"/>
        <w:rPr>
          <w:sz w:val="28"/>
          <w:szCs w:val="28"/>
        </w:rPr>
      </w:pPr>
      <w:r w:rsidRPr="00265C3C">
        <w:rPr>
          <w:sz w:val="28"/>
          <w:szCs w:val="28"/>
        </w:rPr>
        <w:t>1.2. Агропромышленные технологии и производство, включая:</w:t>
      </w:r>
    </w:p>
    <w:p w:rsidR="005E65B0" w:rsidRPr="00265C3C" w:rsidRDefault="005E65B0" w:rsidP="005E65B0">
      <w:pPr>
        <w:pStyle w:val="newncpi"/>
        <w:ind w:firstLine="709"/>
        <w:rPr>
          <w:sz w:val="28"/>
          <w:szCs w:val="28"/>
        </w:rPr>
      </w:pPr>
      <w:r w:rsidRPr="00265C3C">
        <w:rPr>
          <w:sz w:val="28"/>
          <w:szCs w:val="28"/>
        </w:rPr>
        <w:t>сельскохозяйственная техника, машины и оборудование;</w:t>
      </w:r>
    </w:p>
    <w:p w:rsidR="005E65B0" w:rsidRPr="00265C3C" w:rsidRDefault="005E65B0" w:rsidP="005E65B0">
      <w:pPr>
        <w:pStyle w:val="newncpi"/>
        <w:ind w:firstLine="709"/>
        <w:rPr>
          <w:sz w:val="28"/>
          <w:szCs w:val="28"/>
        </w:rPr>
      </w:pPr>
      <w:r w:rsidRPr="00265C3C">
        <w:rPr>
          <w:sz w:val="28"/>
          <w:szCs w:val="28"/>
        </w:rPr>
        <w:t>адаптивные технологии в земледелии и животноводстве;</w:t>
      </w:r>
    </w:p>
    <w:p w:rsidR="005E65B0" w:rsidRPr="00265C3C" w:rsidRDefault="005E65B0" w:rsidP="005E65B0">
      <w:pPr>
        <w:pStyle w:val="newncpi"/>
        <w:ind w:firstLine="709"/>
        <w:rPr>
          <w:sz w:val="28"/>
          <w:szCs w:val="28"/>
        </w:rPr>
      </w:pPr>
      <w:r w:rsidRPr="00265C3C">
        <w:rPr>
          <w:sz w:val="28"/>
          <w:szCs w:val="28"/>
        </w:rPr>
        <w:t>переработка сельскохозяйственной продукции, производство продовольствия.</w:t>
      </w:r>
    </w:p>
    <w:p w:rsidR="005E65B0" w:rsidRPr="00265C3C" w:rsidRDefault="005E65B0" w:rsidP="005E65B0">
      <w:pPr>
        <w:pStyle w:val="point"/>
        <w:ind w:firstLine="709"/>
        <w:rPr>
          <w:sz w:val="28"/>
          <w:szCs w:val="28"/>
        </w:rPr>
      </w:pPr>
      <w:r w:rsidRPr="00265C3C">
        <w:rPr>
          <w:sz w:val="28"/>
          <w:szCs w:val="28"/>
        </w:rPr>
        <w:lastRenderedPageBreak/>
        <w:t>1.3. Промышленные и строительные технологии и производство, включая:</w:t>
      </w:r>
    </w:p>
    <w:p w:rsidR="005E65B0" w:rsidRPr="00265C3C" w:rsidRDefault="005E65B0" w:rsidP="005E65B0">
      <w:pPr>
        <w:pStyle w:val="newncpi"/>
        <w:ind w:firstLine="709"/>
        <w:rPr>
          <w:sz w:val="28"/>
          <w:szCs w:val="28"/>
        </w:rPr>
      </w:pPr>
      <w:r w:rsidRPr="00265C3C">
        <w:rPr>
          <w:sz w:val="28"/>
          <w:szCs w:val="28"/>
        </w:rPr>
        <w:t>производство автомобильной, карьерной, железнодорожной, дорожной, специальной техники и дизельных двигателей для нее;</w:t>
      </w:r>
    </w:p>
    <w:p w:rsidR="005E65B0" w:rsidRPr="00265C3C" w:rsidRDefault="005E65B0" w:rsidP="005E65B0">
      <w:pPr>
        <w:pStyle w:val="newncpi"/>
        <w:ind w:firstLine="709"/>
        <w:rPr>
          <w:sz w:val="28"/>
          <w:szCs w:val="28"/>
        </w:rPr>
      </w:pPr>
      <w:r w:rsidRPr="00265C3C">
        <w:rPr>
          <w:sz w:val="28"/>
          <w:szCs w:val="28"/>
        </w:rPr>
        <w:t>высокоскоростные, высокоточные станки и инструменты;</w:t>
      </w:r>
    </w:p>
    <w:p w:rsidR="005E65B0" w:rsidRPr="00265C3C" w:rsidRDefault="005E65B0" w:rsidP="005E65B0">
      <w:pPr>
        <w:pStyle w:val="newncpi"/>
        <w:ind w:firstLine="709"/>
        <w:rPr>
          <w:sz w:val="28"/>
          <w:szCs w:val="28"/>
        </w:rPr>
      </w:pPr>
      <w:r w:rsidRPr="00265C3C">
        <w:rPr>
          <w:sz w:val="28"/>
          <w:szCs w:val="28"/>
        </w:rPr>
        <w:t>робототехника, интеллектуальные системы управления;</w:t>
      </w:r>
    </w:p>
    <w:p w:rsidR="005E65B0" w:rsidRPr="00265C3C" w:rsidRDefault="005E65B0" w:rsidP="005E65B0">
      <w:pPr>
        <w:pStyle w:val="newncpi"/>
        <w:ind w:firstLine="709"/>
        <w:rPr>
          <w:sz w:val="28"/>
          <w:szCs w:val="28"/>
        </w:rPr>
      </w:pPr>
      <w:r w:rsidRPr="00265C3C">
        <w:rPr>
          <w:sz w:val="28"/>
          <w:szCs w:val="28"/>
        </w:rPr>
        <w:t>новые многофункциональные материалы, специальные материалы с заданными свойствами;</w:t>
      </w:r>
    </w:p>
    <w:p w:rsidR="005E65B0" w:rsidRPr="00265C3C" w:rsidRDefault="005E65B0" w:rsidP="005E65B0">
      <w:pPr>
        <w:pStyle w:val="newncpi"/>
        <w:ind w:firstLine="709"/>
        <w:rPr>
          <w:sz w:val="28"/>
          <w:szCs w:val="28"/>
        </w:rPr>
      </w:pPr>
      <w:r w:rsidRPr="00265C3C">
        <w:rPr>
          <w:sz w:val="28"/>
          <w:szCs w:val="28"/>
        </w:rPr>
        <w:t>оптоэлектроника и оптические системы;</w:t>
      </w:r>
    </w:p>
    <w:p w:rsidR="005E65B0" w:rsidRPr="00265C3C" w:rsidRDefault="005E65B0" w:rsidP="005E65B0">
      <w:pPr>
        <w:pStyle w:val="newncpi"/>
        <w:ind w:firstLine="709"/>
        <w:rPr>
          <w:sz w:val="28"/>
          <w:szCs w:val="28"/>
        </w:rPr>
      </w:pPr>
      <w:r w:rsidRPr="00265C3C">
        <w:rPr>
          <w:sz w:val="28"/>
          <w:szCs w:val="28"/>
        </w:rPr>
        <w:t>технологии электронного приборостроения, микроэлектроника, радиоэлектроника, СВЧ-электроника, электротехника;</w:t>
      </w:r>
    </w:p>
    <w:p w:rsidR="005E65B0" w:rsidRPr="00265C3C" w:rsidRDefault="005E65B0" w:rsidP="005E65B0">
      <w:pPr>
        <w:pStyle w:val="newncpi"/>
        <w:ind w:firstLine="709"/>
        <w:rPr>
          <w:sz w:val="28"/>
          <w:szCs w:val="28"/>
        </w:rPr>
      </w:pPr>
      <w:r w:rsidRPr="00265C3C">
        <w:rPr>
          <w:sz w:val="28"/>
          <w:szCs w:val="28"/>
        </w:rPr>
        <w:t>лесопромышленные технологии;</w:t>
      </w:r>
    </w:p>
    <w:p w:rsidR="005E65B0" w:rsidRPr="00265C3C" w:rsidRDefault="005E65B0" w:rsidP="005E65B0">
      <w:pPr>
        <w:pStyle w:val="newncpi"/>
        <w:ind w:firstLine="709"/>
        <w:rPr>
          <w:sz w:val="28"/>
          <w:szCs w:val="28"/>
        </w:rPr>
      </w:pPr>
      <w:r w:rsidRPr="00265C3C">
        <w:rPr>
          <w:sz w:val="28"/>
          <w:szCs w:val="28"/>
        </w:rPr>
        <w:t>скоростные и высокоскоростные транспортные системы и коммуникации;</w:t>
      </w:r>
    </w:p>
    <w:p w:rsidR="005E65B0" w:rsidRPr="00265C3C" w:rsidRDefault="005E65B0" w:rsidP="005E65B0">
      <w:pPr>
        <w:pStyle w:val="newncpi"/>
        <w:ind w:firstLine="709"/>
        <w:rPr>
          <w:sz w:val="28"/>
          <w:szCs w:val="28"/>
        </w:rPr>
      </w:pPr>
      <w:r w:rsidRPr="00265C3C">
        <w:rPr>
          <w:sz w:val="28"/>
          <w:szCs w:val="28"/>
        </w:rPr>
        <w:t>транспортные технологии, технологии транспортной безопасности, транспортно-логистические системы и инфраструктура;</w:t>
      </w:r>
    </w:p>
    <w:p w:rsidR="005E65B0" w:rsidRPr="00265C3C" w:rsidRDefault="005E65B0" w:rsidP="005E65B0">
      <w:pPr>
        <w:pStyle w:val="newncpi"/>
        <w:ind w:firstLine="709"/>
        <w:rPr>
          <w:sz w:val="28"/>
          <w:szCs w:val="28"/>
        </w:rPr>
      </w:pPr>
      <w:r w:rsidRPr="00265C3C">
        <w:rPr>
          <w:sz w:val="28"/>
          <w:szCs w:val="28"/>
        </w:rPr>
        <w:t>перспективные строительные технологии, конструкции, материалы.</w:t>
      </w:r>
    </w:p>
    <w:p w:rsidR="005E65B0" w:rsidRPr="00265C3C" w:rsidRDefault="005E65B0" w:rsidP="005E65B0">
      <w:pPr>
        <w:pStyle w:val="point"/>
        <w:ind w:firstLine="709"/>
        <w:rPr>
          <w:sz w:val="28"/>
          <w:szCs w:val="28"/>
        </w:rPr>
      </w:pPr>
      <w:r w:rsidRPr="00265C3C">
        <w:rPr>
          <w:sz w:val="28"/>
          <w:szCs w:val="28"/>
        </w:rPr>
        <w:t>1.4. Медицина, фармация, медицинская техника, включая:</w:t>
      </w:r>
    </w:p>
    <w:p w:rsidR="005E65B0" w:rsidRPr="00265C3C" w:rsidRDefault="005E65B0" w:rsidP="005E65B0">
      <w:pPr>
        <w:pStyle w:val="newncpi"/>
        <w:ind w:firstLine="709"/>
        <w:rPr>
          <w:sz w:val="28"/>
          <w:szCs w:val="28"/>
        </w:rPr>
      </w:pPr>
      <w:r w:rsidRPr="00265C3C">
        <w:rPr>
          <w:sz w:val="28"/>
          <w:szCs w:val="28"/>
        </w:rPr>
        <w:t>трансплантация органов и тканей;</w:t>
      </w:r>
    </w:p>
    <w:p w:rsidR="005E65B0" w:rsidRPr="00265C3C" w:rsidRDefault="005E65B0" w:rsidP="005E65B0">
      <w:pPr>
        <w:pStyle w:val="newncpi"/>
        <w:ind w:firstLine="709"/>
        <w:rPr>
          <w:sz w:val="28"/>
          <w:szCs w:val="28"/>
        </w:rPr>
      </w:pPr>
      <w:r w:rsidRPr="00265C3C">
        <w:rPr>
          <w:sz w:val="28"/>
          <w:szCs w:val="28"/>
        </w:rPr>
        <w:t>технологии профилактики, диагностики и лечения заболеваний;</w:t>
      </w:r>
    </w:p>
    <w:p w:rsidR="005E65B0" w:rsidRPr="00265C3C" w:rsidRDefault="005E65B0" w:rsidP="005E65B0">
      <w:pPr>
        <w:pStyle w:val="newncpi"/>
        <w:ind w:firstLine="709"/>
        <w:rPr>
          <w:sz w:val="28"/>
          <w:szCs w:val="28"/>
        </w:rPr>
      </w:pPr>
      <w:r w:rsidRPr="00265C3C">
        <w:rPr>
          <w:sz w:val="28"/>
          <w:szCs w:val="28"/>
        </w:rPr>
        <w:t>реабилитационные технологии;</w:t>
      </w:r>
    </w:p>
    <w:p w:rsidR="005E65B0" w:rsidRPr="00265C3C" w:rsidRDefault="005E65B0" w:rsidP="005E65B0">
      <w:pPr>
        <w:pStyle w:val="newncpi"/>
        <w:ind w:firstLine="709"/>
        <w:rPr>
          <w:sz w:val="28"/>
          <w:szCs w:val="28"/>
        </w:rPr>
      </w:pPr>
      <w:r w:rsidRPr="00265C3C">
        <w:rPr>
          <w:sz w:val="28"/>
          <w:szCs w:val="28"/>
        </w:rPr>
        <w:t>фармацевтические технологии, медицинские биотехнологии, лекарственные средства, диагностические препараты и тест-системы;</w:t>
      </w:r>
    </w:p>
    <w:p w:rsidR="005E65B0" w:rsidRPr="00265C3C" w:rsidRDefault="005E65B0" w:rsidP="005E65B0">
      <w:pPr>
        <w:pStyle w:val="newncpi"/>
        <w:ind w:firstLine="709"/>
        <w:rPr>
          <w:sz w:val="28"/>
          <w:szCs w:val="28"/>
        </w:rPr>
      </w:pPr>
      <w:r w:rsidRPr="00265C3C">
        <w:rPr>
          <w:sz w:val="28"/>
          <w:szCs w:val="28"/>
        </w:rPr>
        <w:t>медицинская техника;</w:t>
      </w:r>
    </w:p>
    <w:p w:rsidR="005E65B0" w:rsidRPr="00265C3C" w:rsidRDefault="005E65B0" w:rsidP="005E65B0">
      <w:pPr>
        <w:pStyle w:val="newncpi"/>
        <w:ind w:firstLine="709"/>
        <w:rPr>
          <w:sz w:val="28"/>
          <w:szCs w:val="28"/>
        </w:rPr>
      </w:pPr>
      <w:r w:rsidRPr="00265C3C">
        <w:rPr>
          <w:sz w:val="28"/>
          <w:szCs w:val="28"/>
        </w:rPr>
        <w:t>охрана здоровья матери и ребенка;</w:t>
      </w:r>
    </w:p>
    <w:p w:rsidR="005E65B0" w:rsidRPr="00265C3C" w:rsidRDefault="005E65B0" w:rsidP="005E65B0">
      <w:pPr>
        <w:pStyle w:val="newncpi"/>
        <w:ind w:firstLine="709"/>
        <w:rPr>
          <w:sz w:val="28"/>
          <w:szCs w:val="28"/>
        </w:rPr>
      </w:pPr>
      <w:r w:rsidRPr="00265C3C">
        <w:rPr>
          <w:sz w:val="28"/>
          <w:szCs w:val="28"/>
        </w:rPr>
        <w:t>гигиеническая оценка и нормирование факторов среды обитания, минимизация рисков для здоровья человека.</w:t>
      </w:r>
    </w:p>
    <w:p w:rsidR="005E65B0" w:rsidRPr="00265C3C" w:rsidRDefault="005E65B0" w:rsidP="005E65B0">
      <w:pPr>
        <w:pStyle w:val="point"/>
        <w:ind w:firstLine="709"/>
        <w:rPr>
          <w:sz w:val="28"/>
          <w:szCs w:val="28"/>
        </w:rPr>
      </w:pPr>
      <w:r w:rsidRPr="00265C3C">
        <w:rPr>
          <w:sz w:val="28"/>
          <w:szCs w:val="28"/>
        </w:rPr>
        <w:t>1.5. Химические технологии, нефтехимия, включая:</w:t>
      </w:r>
    </w:p>
    <w:p w:rsidR="005E65B0" w:rsidRPr="00265C3C" w:rsidRDefault="005E65B0" w:rsidP="005E65B0">
      <w:pPr>
        <w:pStyle w:val="newncpi"/>
        <w:ind w:firstLine="709"/>
        <w:rPr>
          <w:sz w:val="28"/>
          <w:szCs w:val="28"/>
        </w:rPr>
      </w:pPr>
      <w:r w:rsidRPr="00265C3C">
        <w:rPr>
          <w:sz w:val="28"/>
          <w:szCs w:val="28"/>
        </w:rPr>
        <w:t>производство новых химических продуктов;</w:t>
      </w:r>
    </w:p>
    <w:p w:rsidR="005E65B0" w:rsidRPr="00265C3C" w:rsidRDefault="005E65B0" w:rsidP="005E65B0">
      <w:pPr>
        <w:pStyle w:val="newncpi"/>
        <w:ind w:firstLine="709"/>
        <w:rPr>
          <w:sz w:val="28"/>
          <w:szCs w:val="28"/>
        </w:rPr>
      </w:pPr>
      <w:r w:rsidRPr="00265C3C">
        <w:rPr>
          <w:sz w:val="28"/>
          <w:szCs w:val="28"/>
        </w:rPr>
        <w:t>технологии нефтедобычи, нефтепереработки и нефтехимии.</w:t>
      </w:r>
    </w:p>
    <w:p w:rsidR="005E65B0" w:rsidRPr="00265C3C" w:rsidRDefault="005E65B0" w:rsidP="005E65B0">
      <w:pPr>
        <w:pStyle w:val="point"/>
        <w:ind w:firstLine="709"/>
        <w:rPr>
          <w:sz w:val="28"/>
          <w:szCs w:val="28"/>
        </w:rPr>
      </w:pPr>
      <w:r w:rsidRPr="00265C3C">
        <w:rPr>
          <w:sz w:val="28"/>
          <w:szCs w:val="28"/>
        </w:rPr>
        <w:t>1.6. Био- и наноиндустрия, включая:</w:t>
      </w:r>
    </w:p>
    <w:p w:rsidR="005E65B0" w:rsidRPr="00265C3C" w:rsidRDefault="005E65B0" w:rsidP="005E65B0">
      <w:pPr>
        <w:pStyle w:val="newncpi"/>
        <w:ind w:firstLine="709"/>
        <w:rPr>
          <w:sz w:val="28"/>
          <w:szCs w:val="28"/>
        </w:rPr>
      </w:pPr>
      <w:r w:rsidRPr="00265C3C">
        <w:rPr>
          <w:sz w:val="28"/>
          <w:szCs w:val="28"/>
        </w:rPr>
        <w:t>нанотехнологии</w:t>
      </w:r>
      <w:r w:rsidRPr="00265C3C">
        <w:rPr>
          <w:rStyle w:val="aa"/>
          <w:sz w:val="28"/>
          <w:szCs w:val="28"/>
        </w:rPr>
        <w:footnoteReference w:id="2"/>
      </w:r>
      <w:r w:rsidRPr="00265C3C">
        <w:rPr>
          <w:sz w:val="28"/>
          <w:szCs w:val="28"/>
        </w:rPr>
        <w:t>;</w:t>
      </w:r>
    </w:p>
    <w:p w:rsidR="005E65B0" w:rsidRPr="00265C3C" w:rsidRDefault="005E65B0" w:rsidP="005E65B0">
      <w:pPr>
        <w:pStyle w:val="newncpi"/>
        <w:ind w:firstLine="709"/>
        <w:rPr>
          <w:sz w:val="28"/>
          <w:szCs w:val="28"/>
        </w:rPr>
      </w:pPr>
      <w:r w:rsidRPr="00265C3C">
        <w:rPr>
          <w:sz w:val="28"/>
          <w:szCs w:val="28"/>
        </w:rPr>
        <w:t>биотехнологии</w:t>
      </w:r>
      <w:r w:rsidRPr="00265C3C">
        <w:rPr>
          <w:rStyle w:val="aa"/>
          <w:sz w:val="28"/>
          <w:szCs w:val="28"/>
        </w:rPr>
        <w:footnoteReference w:id="3"/>
      </w:r>
      <w:r w:rsidRPr="00265C3C">
        <w:rPr>
          <w:sz w:val="28"/>
          <w:szCs w:val="28"/>
        </w:rPr>
        <w:t xml:space="preserve"> в сельскохозяйственном производстве и пищевой промышленности.</w:t>
      </w:r>
    </w:p>
    <w:p w:rsidR="005E65B0" w:rsidRPr="00265C3C" w:rsidRDefault="005E65B0" w:rsidP="005E65B0">
      <w:pPr>
        <w:pStyle w:val="point"/>
        <w:ind w:firstLine="709"/>
        <w:rPr>
          <w:sz w:val="28"/>
          <w:szCs w:val="28"/>
        </w:rPr>
      </w:pPr>
      <w:r w:rsidRPr="00265C3C">
        <w:rPr>
          <w:sz w:val="28"/>
          <w:szCs w:val="28"/>
        </w:rPr>
        <w:t>1.7. Информационно-коммуникационные и авиакосмические технологии, включая:</w:t>
      </w:r>
    </w:p>
    <w:p w:rsidR="005E65B0" w:rsidRPr="00265C3C" w:rsidRDefault="005E65B0" w:rsidP="005E65B0">
      <w:pPr>
        <w:pStyle w:val="newncpi"/>
        <w:ind w:firstLine="709"/>
        <w:rPr>
          <w:sz w:val="28"/>
          <w:szCs w:val="28"/>
        </w:rPr>
      </w:pPr>
      <w:r w:rsidRPr="00265C3C">
        <w:rPr>
          <w:sz w:val="28"/>
          <w:szCs w:val="28"/>
        </w:rPr>
        <w:t>разработка интегрированных систем автоматизации управления процессами и ресурсами организаций;</w:t>
      </w:r>
    </w:p>
    <w:p w:rsidR="005E65B0" w:rsidRPr="00265C3C" w:rsidRDefault="005E65B0" w:rsidP="005E65B0">
      <w:pPr>
        <w:pStyle w:val="newncpi"/>
        <w:ind w:firstLine="709"/>
        <w:rPr>
          <w:sz w:val="28"/>
          <w:szCs w:val="28"/>
        </w:rPr>
      </w:pPr>
      <w:r w:rsidRPr="00265C3C">
        <w:rPr>
          <w:sz w:val="28"/>
          <w:szCs w:val="28"/>
        </w:rPr>
        <w:t>информационные авиационно-космические технологии;</w:t>
      </w:r>
    </w:p>
    <w:p w:rsidR="005E65B0" w:rsidRPr="00265C3C" w:rsidRDefault="005E65B0" w:rsidP="005E65B0">
      <w:pPr>
        <w:pStyle w:val="newncpi"/>
        <w:ind w:firstLine="709"/>
        <w:rPr>
          <w:sz w:val="28"/>
          <w:szCs w:val="28"/>
        </w:rPr>
      </w:pPr>
      <w:r w:rsidRPr="00265C3C">
        <w:rPr>
          <w:sz w:val="28"/>
          <w:szCs w:val="28"/>
        </w:rPr>
        <w:t>средства технической и криптографической защиты информации;</w:t>
      </w:r>
    </w:p>
    <w:p w:rsidR="005E65B0" w:rsidRPr="00265C3C" w:rsidRDefault="005E65B0" w:rsidP="005E65B0">
      <w:pPr>
        <w:pStyle w:val="newncpi"/>
        <w:ind w:firstLine="709"/>
        <w:rPr>
          <w:sz w:val="28"/>
          <w:szCs w:val="28"/>
        </w:rPr>
      </w:pPr>
      <w:r w:rsidRPr="00265C3C">
        <w:rPr>
          <w:sz w:val="28"/>
          <w:szCs w:val="28"/>
        </w:rPr>
        <w:lastRenderedPageBreak/>
        <w:t>биоэлектроника, биоинформатика и информационные технологии в медицине;</w:t>
      </w:r>
    </w:p>
    <w:p w:rsidR="005E65B0" w:rsidRPr="00265C3C" w:rsidRDefault="005E65B0" w:rsidP="005E65B0">
      <w:pPr>
        <w:pStyle w:val="newncpi"/>
        <w:ind w:firstLine="709"/>
        <w:rPr>
          <w:sz w:val="28"/>
          <w:szCs w:val="28"/>
        </w:rPr>
      </w:pPr>
      <w:r w:rsidRPr="00265C3C">
        <w:rPr>
          <w:sz w:val="28"/>
          <w:szCs w:val="28"/>
        </w:rPr>
        <w:t>технологии и системы электронной идентификации;</w:t>
      </w:r>
    </w:p>
    <w:p w:rsidR="005E65B0" w:rsidRPr="00265C3C" w:rsidRDefault="005E65B0" w:rsidP="005E65B0">
      <w:pPr>
        <w:pStyle w:val="newncpi"/>
        <w:ind w:firstLine="709"/>
        <w:rPr>
          <w:sz w:val="28"/>
          <w:szCs w:val="28"/>
        </w:rPr>
      </w:pPr>
      <w:r w:rsidRPr="00265C3C">
        <w:rPr>
          <w:sz w:val="28"/>
          <w:szCs w:val="28"/>
        </w:rPr>
        <w:t>технологии развития информационного общества.</w:t>
      </w:r>
    </w:p>
    <w:p w:rsidR="005E65B0" w:rsidRPr="00265C3C" w:rsidRDefault="005E65B0" w:rsidP="005E65B0">
      <w:pPr>
        <w:pStyle w:val="point"/>
        <w:ind w:firstLine="709"/>
        <w:rPr>
          <w:sz w:val="28"/>
          <w:szCs w:val="28"/>
        </w:rPr>
      </w:pPr>
      <w:r w:rsidRPr="00265C3C">
        <w:rPr>
          <w:sz w:val="28"/>
          <w:szCs w:val="28"/>
        </w:rPr>
        <w:t>1.8. Рациональное природопользование и глубокая переработка природных ресурсов, включая:</w:t>
      </w:r>
    </w:p>
    <w:p w:rsidR="005E65B0" w:rsidRPr="00265C3C" w:rsidRDefault="005E65B0" w:rsidP="005E65B0">
      <w:pPr>
        <w:pStyle w:val="newncpi"/>
        <w:ind w:firstLine="709"/>
        <w:rPr>
          <w:sz w:val="28"/>
          <w:szCs w:val="28"/>
        </w:rPr>
      </w:pPr>
      <w:r w:rsidRPr="00265C3C">
        <w:rPr>
          <w:sz w:val="28"/>
          <w:szCs w:val="28"/>
        </w:rPr>
        <w:t>устойчивое использование природных ресурсов и охрана окружающей среды;</w:t>
      </w:r>
    </w:p>
    <w:p w:rsidR="005E65B0" w:rsidRPr="00265C3C" w:rsidRDefault="005E65B0" w:rsidP="005E65B0">
      <w:pPr>
        <w:pStyle w:val="newncpi"/>
        <w:ind w:firstLine="709"/>
        <w:rPr>
          <w:sz w:val="28"/>
          <w:szCs w:val="28"/>
        </w:rPr>
      </w:pPr>
      <w:r w:rsidRPr="00265C3C">
        <w:rPr>
          <w:sz w:val="28"/>
          <w:szCs w:val="28"/>
        </w:rPr>
        <w:t>технологии геологоразведочных и геологосъемочных работ, глубокая переработка природных ресурсов.</w:t>
      </w:r>
    </w:p>
    <w:p w:rsidR="005E65B0" w:rsidRPr="00265C3C" w:rsidRDefault="005E65B0" w:rsidP="005E65B0">
      <w:pPr>
        <w:pStyle w:val="point"/>
        <w:ind w:firstLine="709"/>
        <w:rPr>
          <w:sz w:val="28"/>
          <w:szCs w:val="28"/>
        </w:rPr>
      </w:pPr>
      <w:r w:rsidRPr="00265C3C">
        <w:rPr>
          <w:sz w:val="28"/>
          <w:szCs w:val="28"/>
        </w:rPr>
        <w:t>1.9. Национальная безопасность и обороноспособность, защита от чрезвычайных ситуаций, включая:</w:t>
      </w:r>
    </w:p>
    <w:p w:rsidR="005E65B0" w:rsidRPr="00265C3C" w:rsidRDefault="005E65B0" w:rsidP="005E65B0">
      <w:pPr>
        <w:pStyle w:val="newncpi"/>
        <w:ind w:firstLine="709"/>
        <w:rPr>
          <w:sz w:val="28"/>
          <w:szCs w:val="28"/>
        </w:rPr>
      </w:pPr>
      <w:r w:rsidRPr="00265C3C">
        <w:rPr>
          <w:sz w:val="28"/>
          <w:szCs w:val="28"/>
        </w:rPr>
        <w:t>перспективные средства и технологии обеспечения национальной безопасности и обороноспособности;</w:t>
      </w:r>
    </w:p>
    <w:p w:rsidR="005E65B0" w:rsidRPr="00265C3C" w:rsidRDefault="005E65B0" w:rsidP="005E65B0">
      <w:pPr>
        <w:spacing w:after="0" w:line="240" w:lineRule="auto"/>
        <w:ind w:firstLine="709"/>
        <w:jc w:val="both"/>
        <w:rPr>
          <w:rFonts w:ascii="Times New Roman" w:hAnsi="Times New Roman" w:cs="Times New Roman"/>
          <w:sz w:val="28"/>
          <w:szCs w:val="28"/>
        </w:rPr>
      </w:pPr>
      <w:r w:rsidRPr="00265C3C">
        <w:rPr>
          <w:rFonts w:ascii="Times New Roman" w:hAnsi="Times New Roman" w:cs="Times New Roman"/>
          <w:sz w:val="28"/>
          <w:szCs w:val="28"/>
        </w:rPr>
        <w:t>защита населения и территорий от чрезвычайных ситуаций.</w:t>
      </w:r>
    </w:p>
    <w:p w:rsidR="004F4205" w:rsidRPr="00265C3C" w:rsidRDefault="004F4205" w:rsidP="004F4205">
      <w:pPr>
        <w:spacing w:after="0" w:line="240" w:lineRule="auto"/>
        <w:ind w:firstLine="709"/>
        <w:jc w:val="both"/>
        <w:rPr>
          <w:rFonts w:ascii="Times New Roman" w:hAnsi="Times New Roman" w:cs="Times New Roman"/>
          <w:sz w:val="28"/>
          <w:szCs w:val="28"/>
        </w:rPr>
      </w:pPr>
      <w:r w:rsidRPr="00265C3C">
        <w:rPr>
          <w:rFonts w:ascii="Times New Roman" w:hAnsi="Times New Roman" w:cs="Times New Roman"/>
          <w:sz w:val="28"/>
          <w:szCs w:val="28"/>
        </w:rPr>
        <w:t>1.10. Социальная сфера, включая:</w:t>
      </w:r>
    </w:p>
    <w:p w:rsidR="004F4205" w:rsidRPr="00265C3C" w:rsidRDefault="004F4205" w:rsidP="004F4205">
      <w:pPr>
        <w:spacing w:after="0" w:line="0" w:lineRule="atLeast"/>
        <w:ind w:firstLine="709"/>
        <w:contextualSpacing/>
        <w:jc w:val="both"/>
        <w:rPr>
          <w:rFonts w:ascii="Times New Roman" w:eastAsia="Calibri" w:hAnsi="Times New Roman" w:cs="Times New Roman"/>
          <w:sz w:val="28"/>
          <w:szCs w:val="28"/>
        </w:rPr>
      </w:pPr>
      <w:r w:rsidRPr="00265C3C">
        <w:rPr>
          <w:rFonts w:ascii="Times New Roman" w:eastAsia="Calibri" w:hAnsi="Times New Roman" w:cs="Times New Roman"/>
          <w:sz w:val="28"/>
          <w:szCs w:val="28"/>
        </w:rPr>
        <w:t>культура;</w:t>
      </w:r>
    </w:p>
    <w:p w:rsidR="004F4205" w:rsidRPr="00265C3C" w:rsidRDefault="004F4205" w:rsidP="004F4205">
      <w:pPr>
        <w:spacing w:after="0" w:line="0" w:lineRule="atLeast"/>
        <w:ind w:firstLine="709"/>
        <w:contextualSpacing/>
        <w:jc w:val="both"/>
        <w:rPr>
          <w:rFonts w:ascii="Times New Roman" w:eastAsia="Calibri" w:hAnsi="Times New Roman" w:cs="Times New Roman"/>
          <w:sz w:val="28"/>
          <w:szCs w:val="28"/>
        </w:rPr>
      </w:pPr>
      <w:r w:rsidRPr="00265C3C">
        <w:rPr>
          <w:rFonts w:ascii="Times New Roman" w:eastAsia="Calibri" w:hAnsi="Times New Roman" w:cs="Times New Roman"/>
          <w:sz w:val="28"/>
          <w:szCs w:val="28"/>
        </w:rPr>
        <w:t>образование;</w:t>
      </w:r>
    </w:p>
    <w:p w:rsidR="004F4205" w:rsidRPr="00265C3C" w:rsidRDefault="004F4205" w:rsidP="004F4205">
      <w:pPr>
        <w:spacing w:after="0" w:line="0" w:lineRule="atLeast"/>
        <w:ind w:firstLine="709"/>
        <w:contextualSpacing/>
        <w:jc w:val="both"/>
        <w:rPr>
          <w:rFonts w:ascii="Times New Roman" w:eastAsia="Calibri" w:hAnsi="Times New Roman" w:cs="Times New Roman"/>
          <w:sz w:val="28"/>
          <w:szCs w:val="28"/>
        </w:rPr>
      </w:pPr>
      <w:r w:rsidRPr="00265C3C">
        <w:rPr>
          <w:rFonts w:ascii="Times New Roman" w:eastAsia="Calibri" w:hAnsi="Times New Roman" w:cs="Times New Roman"/>
          <w:sz w:val="28"/>
          <w:szCs w:val="28"/>
        </w:rPr>
        <w:t>педагогика и психологи</w:t>
      </w:r>
      <w:r w:rsidRPr="00265C3C">
        <w:rPr>
          <w:rFonts w:ascii="Times New Roman" w:hAnsi="Times New Roman"/>
          <w:sz w:val="28"/>
          <w:szCs w:val="28"/>
        </w:rPr>
        <w:t>я.</w:t>
      </w:r>
    </w:p>
    <w:p w:rsidR="005E65B0" w:rsidRPr="00265C3C" w:rsidRDefault="005E65B0" w:rsidP="005E65B0">
      <w:pPr>
        <w:pStyle w:val="af0"/>
        <w:spacing w:before="0" w:beforeAutospacing="0" w:after="0" w:afterAutospacing="0" w:line="0" w:lineRule="atLeast"/>
        <w:ind w:firstLine="709"/>
        <w:contextualSpacing/>
        <w:jc w:val="both"/>
        <w:rPr>
          <w:sz w:val="28"/>
          <w:szCs w:val="28"/>
        </w:rPr>
      </w:pPr>
      <w:r w:rsidRPr="00265C3C">
        <w:rPr>
          <w:sz w:val="28"/>
          <w:szCs w:val="28"/>
        </w:rPr>
        <w:t>2. Количество и состав номинаций, по которым будет происходить отбор на заседании республиканского экспертного Совета, определяется Постановлением Секретариата ЦК ОО «БРСМ».</w:t>
      </w:r>
    </w:p>
    <w:p w:rsidR="005E65B0" w:rsidRPr="00265C3C" w:rsidRDefault="005E65B0" w:rsidP="005E65B0">
      <w:pPr>
        <w:shd w:val="clear" w:color="auto" w:fill="FFFFFF"/>
        <w:spacing w:after="0" w:line="0" w:lineRule="atLeast"/>
        <w:ind w:firstLine="709"/>
        <w:contextualSpacing/>
        <w:jc w:val="center"/>
        <w:rPr>
          <w:rFonts w:ascii="Times New Roman" w:hAnsi="Times New Roman" w:cs="Times New Roman"/>
          <w:b/>
          <w:bCs/>
          <w:sz w:val="28"/>
          <w:szCs w:val="28"/>
        </w:rPr>
      </w:pPr>
    </w:p>
    <w:p w:rsidR="005E65B0" w:rsidRPr="00265C3C" w:rsidRDefault="005E65B0" w:rsidP="00875EB3">
      <w:pPr>
        <w:shd w:val="clear" w:color="auto" w:fill="FFFFFF"/>
        <w:spacing w:after="0" w:line="0" w:lineRule="atLeast"/>
        <w:contextualSpacing/>
        <w:jc w:val="center"/>
        <w:rPr>
          <w:rFonts w:ascii="Times New Roman" w:hAnsi="Times New Roman" w:cs="Times New Roman"/>
          <w:b/>
          <w:bCs/>
          <w:sz w:val="28"/>
          <w:szCs w:val="28"/>
        </w:rPr>
      </w:pPr>
      <w:r w:rsidRPr="00265C3C">
        <w:rPr>
          <w:rFonts w:ascii="Times New Roman" w:hAnsi="Times New Roman" w:cs="Times New Roman"/>
          <w:b/>
          <w:bCs/>
          <w:sz w:val="28"/>
          <w:szCs w:val="28"/>
        </w:rPr>
        <w:t>ЭТАПЫ И СРОКИ</w:t>
      </w:r>
      <w:r w:rsidRPr="00265C3C">
        <w:rPr>
          <w:rFonts w:ascii="Times New Roman" w:hAnsi="Times New Roman" w:cs="Times New Roman"/>
          <w:b/>
          <w:bCs/>
          <w:i/>
          <w:sz w:val="28"/>
          <w:szCs w:val="28"/>
        </w:rPr>
        <w:t xml:space="preserve"> </w:t>
      </w:r>
      <w:r w:rsidRPr="00265C3C">
        <w:rPr>
          <w:rFonts w:ascii="Times New Roman" w:hAnsi="Times New Roman" w:cs="Times New Roman"/>
          <w:b/>
          <w:bCs/>
          <w:sz w:val="28"/>
          <w:szCs w:val="28"/>
        </w:rPr>
        <w:t>РЕАЛИЗАЦИИ КОНКУРСА</w:t>
      </w:r>
    </w:p>
    <w:p w:rsidR="005E65B0" w:rsidRPr="00265C3C" w:rsidRDefault="005E65B0" w:rsidP="005E65B0">
      <w:pPr>
        <w:shd w:val="clear" w:color="auto" w:fill="FFFFFF"/>
        <w:spacing w:after="0" w:line="0" w:lineRule="atLeast"/>
        <w:ind w:firstLine="709"/>
        <w:contextualSpacing/>
        <w:jc w:val="center"/>
        <w:rPr>
          <w:rFonts w:ascii="Times New Roman" w:hAnsi="Times New Roman" w:cs="Times New Roman"/>
          <w:b/>
          <w:color w:val="000000"/>
          <w:spacing w:val="-1"/>
          <w:sz w:val="28"/>
          <w:szCs w:val="28"/>
          <w:lang w:eastAsia="ar-SA"/>
        </w:rPr>
      </w:pPr>
    </w:p>
    <w:p w:rsidR="005E65B0" w:rsidRPr="00265C3C" w:rsidRDefault="005E65B0" w:rsidP="005E65B0">
      <w:pPr>
        <w:pStyle w:val="af0"/>
        <w:spacing w:before="0" w:beforeAutospacing="0" w:after="0" w:afterAutospacing="0" w:line="0" w:lineRule="atLeast"/>
        <w:ind w:firstLine="709"/>
        <w:contextualSpacing/>
        <w:rPr>
          <w:sz w:val="28"/>
          <w:szCs w:val="28"/>
        </w:rPr>
      </w:pPr>
      <w:r w:rsidRPr="00265C3C">
        <w:rPr>
          <w:sz w:val="28"/>
          <w:szCs w:val="28"/>
        </w:rPr>
        <w:t xml:space="preserve">1. </w:t>
      </w:r>
      <w:r w:rsidRPr="00265C3C">
        <w:rPr>
          <w:sz w:val="28"/>
          <w:szCs w:val="28"/>
        </w:rPr>
        <w:tab/>
        <w:t>Конкурс проводится постоянно.</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689"/>
        <w:gridCol w:w="6287"/>
        <w:gridCol w:w="2693"/>
      </w:tblGrid>
      <w:tr w:rsidR="005E65B0" w:rsidRPr="00265C3C" w:rsidTr="005804F8">
        <w:trPr>
          <w:trHeight w:val="372"/>
        </w:trPr>
        <w:tc>
          <w:tcPr>
            <w:tcW w:w="0" w:type="auto"/>
            <w:vAlign w:val="center"/>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r w:rsidRPr="00265C3C">
              <w:rPr>
                <w:b/>
                <w:bCs/>
                <w:sz w:val="28"/>
                <w:szCs w:val="28"/>
              </w:rPr>
              <w:t>Этап</w:t>
            </w:r>
          </w:p>
        </w:tc>
        <w:tc>
          <w:tcPr>
            <w:tcW w:w="6287" w:type="dxa"/>
            <w:vAlign w:val="center"/>
          </w:tcPr>
          <w:p w:rsidR="005E65B0" w:rsidRPr="00265C3C" w:rsidRDefault="005E65B0" w:rsidP="00E67079">
            <w:pPr>
              <w:pStyle w:val="af0"/>
              <w:spacing w:before="0" w:beforeAutospacing="0" w:after="0" w:afterAutospacing="0" w:line="0" w:lineRule="atLeast"/>
              <w:ind w:firstLine="20"/>
              <w:contextualSpacing/>
              <w:jc w:val="center"/>
              <w:rPr>
                <w:strike/>
                <w:sz w:val="28"/>
                <w:szCs w:val="28"/>
              </w:rPr>
            </w:pPr>
            <w:r w:rsidRPr="00265C3C">
              <w:rPr>
                <w:b/>
                <w:bCs/>
                <w:sz w:val="28"/>
                <w:szCs w:val="28"/>
              </w:rPr>
              <w:t>Содержание работы</w:t>
            </w:r>
          </w:p>
        </w:tc>
        <w:tc>
          <w:tcPr>
            <w:tcW w:w="2693" w:type="dxa"/>
            <w:vAlign w:val="center"/>
          </w:tcPr>
          <w:p w:rsidR="005E65B0" w:rsidRPr="00265C3C" w:rsidRDefault="005E65B0" w:rsidP="00E67079">
            <w:pPr>
              <w:pStyle w:val="af0"/>
              <w:spacing w:before="0" w:beforeAutospacing="0" w:after="0" w:afterAutospacing="0" w:line="0" w:lineRule="atLeast"/>
              <w:ind w:hanging="30"/>
              <w:contextualSpacing/>
              <w:jc w:val="center"/>
              <w:rPr>
                <w:sz w:val="28"/>
                <w:szCs w:val="28"/>
              </w:rPr>
            </w:pPr>
            <w:r w:rsidRPr="00265C3C">
              <w:rPr>
                <w:b/>
                <w:bCs/>
                <w:sz w:val="28"/>
                <w:szCs w:val="28"/>
              </w:rPr>
              <w:t>Сроки</w:t>
            </w:r>
          </w:p>
        </w:tc>
      </w:tr>
      <w:tr w:rsidR="005E65B0" w:rsidRPr="00265C3C" w:rsidTr="00E67079">
        <w:trPr>
          <w:trHeight w:val="677"/>
        </w:trPr>
        <w:tc>
          <w:tcPr>
            <w:tcW w:w="0" w:type="auto"/>
            <w:vMerge w:val="restart"/>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r w:rsidRPr="00265C3C">
              <w:rPr>
                <w:sz w:val="28"/>
                <w:szCs w:val="28"/>
              </w:rPr>
              <w:t>1.</w:t>
            </w:r>
          </w:p>
        </w:tc>
        <w:tc>
          <w:tcPr>
            <w:tcW w:w="6287" w:type="dxa"/>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Информирование потенциальных участников о проведении конкурса «100 идей для Беларуси»;</w:t>
            </w:r>
          </w:p>
        </w:tc>
        <w:tc>
          <w:tcPr>
            <w:tcW w:w="2693" w:type="dxa"/>
          </w:tcPr>
          <w:p w:rsidR="005E65B0" w:rsidRPr="00265C3C" w:rsidRDefault="005E65B0" w:rsidP="00E67079">
            <w:pPr>
              <w:pStyle w:val="af0"/>
              <w:spacing w:before="0" w:beforeAutospacing="0" w:after="0" w:afterAutospacing="0" w:line="0" w:lineRule="atLeast"/>
              <w:ind w:hanging="30"/>
              <w:contextualSpacing/>
              <w:jc w:val="center"/>
              <w:rPr>
                <w:sz w:val="28"/>
                <w:szCs w:val="28"/>
              </w:rPr>
            </w:pPr>
            <w:r w:rsidRPr="00265C3C">
              <w:rPr>
                <w:sz w:val="28"/>
                <w:szCs w:val="28"/>
              </w:rPr>
              <w:t>постоянно</w:t>
            </w:r>
          </w:p>
          <w:p w:rsidR="005E65B0" w:rsidRPr="00265C3C" w:rsidRDefault="005E65B0" w:rsidP="00E67079">
            <w:pPr>
              <w:pStyle w:val="af0"/>
              <w:spacing w:before="0" w:beforeAutospacing="0" w:after="0" w:afterAutospacing="0" w:line="0" w:lineRule="atLeast"/>
              <w:ind w:hanging="30"/>
              <w:contextualSpacing/>
              <w:jc w:val="center"/>
              <w:rPr>
                <w:sz w:val="28"/>
                <w:szCs w:val="28"/>
              </w:rPr>
            </w:pPr>
          </w:p>
        </w:tc>
      </w:tr>
      <w:tr w:rsidR="005E65B0" w:rsidRPr="00265C3C" w:rsidTr="00E67079">
        <w:trPr>
          <w:trHeight w:val="967"/>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tcPr>
          <w:p w:rsidR="005E65B0" w:rsidRPr="00265C3C" w:rsidRDefault="005E65B0" w:rsidP="004F4205">
            <w:pPr>
              <w:pStyle w:val="af0"/>
              <w:spacing w:before="0" w:beforeAutospacing="0" w:after="0" w:afterAutospacing="0" w:line="0" w:lineRule="atLeast"/>
              <w:ind w:firstLine="20"/>
              <w:contextualSpacing/>
              <w:jc w:val="both"/>
              <w:rPr>
                <w:sz w:val="28"/>
                <w:szCs w:val="28"/>
              </w:rPr>
            </w:pPr>
            <w:r w:rsidRPr="00265C3C">
              <w:rPr>
                <w:sz w:val="28"/>
                <w:szCs w:val="28"/>
              </w:rPr>
              <w:t xml:space="preserve">Приём заявок </w:t>
            </w:r>
            <w:r w:rsidR="004F4205" w:rsidRPr="00265C3C">
              <w:rPr>
                <w:sz w:val="28"/>
                <w:szCs w:val="28"/>
              </w:rPr>
              <w:t>территориальными комитетами ОО «БРСМ»</w:t>
            </w:r>
            <w:r w:rsidRPr="00265C3C">
              <w:rPr>
                <w:sz w:val="28"/>
                <w:szCs w:val="28"/>
              </w:rPr>
              <w:t xml:space="preserve"> и направление на рассмотрение областными, Минским городским экспертными Советами</w:t>
            </w:r>
          </w:p>
        </w:tc>
        <w:tc>
          <w:tcPr>
            <w:tcW w:w="2693" w:type="dxa"/>
          </w:tcPr>
          <w:p w:rsidR="005E65B0" w:rsidRPr="00265C3C" w:rsidRDefault="005E65B0" w:rsidP="00E67079">
            <w:pPr>
              <w:pStyle w:val="af0"/>
              <w:spacing w:before="0" w:beforeAutospacing="0" w:after="0" w:afterAutospacing="0" w:line="0" w:lineRule="atLeast"/>
              <w:ind w:hanging="30"/>
              <w:contextualSpacing/>
              <w:jc w:val="center"/>
              <w:rPr>
                <w:sz w:val="28"/>
                <w:szCs w:val="28"/>
              </w:rPr>
            </w:pPr>
            <w:r w:rsidRPr="00265C3C">
              <w:rPr>
                <w:sz w:val="28"/>
                <w:szCs w:val="28"/>
              </w:rPr>
              <w:t>1 раз в квартал</w:t>
            </w:r>
          </w:p>
          <w:p w:rsidR="005E65B0" w:rsidRPr="00265C3C" w:rsidRDefault="005E65B0" w:rsidP="00E67079">
            <w:pPr>
              <w:pStyle w:val="af0"/>
              <w:spacing w:before="0" w:beforeAutospacing="0" w:after="0" w:afterAutospacing="0" w:line="0" w:lineRule="atLeast"/>
              <w:ind w:hanging="30"/>
              <w:contextualSpacing/>
              <w:jc w:val="center"/>
              <w:rPr>
                <w:i/>
                <w:sz w:val="28"/>
                <w:szCs w:val="28"/>
              </w:rPr>
            </w:pPr>
          </w:p>
        </w:tc>
      </w:tr>
      <w:tr w:rsidR="005E65B0" w:rsidRPr="00265C3C" w:rsidTr="00265C3C">
        <w:trPr>
          <w:trHeight w:val="535"/>
        </w:trPr>
        <w:tc>
          <w:tcPr>
            <w:tcW w:w="0" w:type="auto"/>
            <w:vMerge w:val="restart"/>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r w:rsidRPr="00265C3C">
              <w:rPr>
                <w:sz w:val="28"/>
                <w:szCs w:val="28"/>
              </w:rPr>
              <w:t>2.</w:t>
            </w:r>
          </w:p>
        </w:tc>
        <w:tc>
          <w:tcPr>
            <w:tcW w:w="6287" w:type="dxa"/>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 xml:space="preserve">Сбор и отбор заявок областным, Минским городским комитетом ОО «БРСМ». </w:t>
            </w:r>
          </w:p>
        </w:tc>
        <w:tc>
          <w:tcPr>
            <w:tcW w:w="2693" w:type="dxa"/>
            <w:tcBorders>
              <w:bottom w:val="single" w:sz="4" w:space="0" w:color="auto"/>
            </w:tcBorders>
          </w:tcPr>
          <w:p w:rsidR="005E65B0" w:rsidRPr="00265C3C" w:rsidRDefault="005E65B0" w:rsidP="00E67079">
            <w:pPr>
              <w:pStyle w:val="af0"/>
              <w:spacing w:before="0" w:beforeAutospacing="0" w:after="0" w:afterAutospacing="0" w:line="0" w:lineRule="atLeast"/>
              <w:ind w:hanging="30"/>
              <w:contextualSpacing/>
              <w:jc w:val="center"/>
              <w:rPr>
                <w:sz w:val="28"/>
                <w:szCs w:val="28"/>
              </w:rPr>
            </w:pPr>
            <w:r w:rsidRPr="00265C3C">
              <w:rPr>
                <w:sz w:val="28"/>
                <w:szCs w:val="28"/>
              </w:rPr>
              <w:t>1 раз в квартал</w:t>
            </w:r>
          </w:p>
          <w:p w:rsidR="005E65B0" w:rsidRPr="00265C3C" w:rsidRDefault="005E65B0" w:rsidP="00E67079">
            <w:pPr>
              <w:pStyle w:val="af0"/>
              <w:spacing w:before="0" w:beforeAutospacing="0" w:after="0" w:afterAutospacing="0" w:line="0" w:lineRule="atLeast"/>
              <w:ind w:hanging="30"/>
              <w:contextualSpacing/>
              <w:jc w:val="center"/>
              <w:rPr>
                <w:sz w:val="28"/>
                <w:szCs w:val="28"/>
              </w:rPr>
            </w:pPr>
          </w:p>
        </w:tc>
      </w:tr>
      <w:tr w:rsidR="005E65B0" w:rsidRPr="00265C3C" w:rsidTr="00265C3C">
        <w:trPr>
          <w:trHeight w:val="535"/>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tcBorders>
              <w:right w:val="single" w:sz="4" w:space="0" w:color="auto"/>
            </w:tcBorders>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Заседание областного, Минского городского экспертного Совета</w:t>
            </w:r>
          </w:p>
        </w:tc>
        <w:tc>
          <w:tcPr>
            <w:tcW w:w="2693" w:type="dxa"/>
            <w:tcBorders>
              <w:top w:val="single" w:sz="4" w:space="0" w:color="auto"/>
              <w:left w:val="single" w:sz="4" w:space="0" w:color="auto"/>
              <w:bottom w:val="single" w:sz="4" w:space="0" w:color="auto"/>
              <w:right w:val="single" w:sz="4" w:space="0" w:color="auto"/>
            </w:tcBorders>
          </w:tcPr>
          <w:p w:rsidR="005E65B0" w:rsidRPr="00265C3C" w:rsidRDefault="005E65B0" w:rsidP="00E67079">
            <w:pPr>
              <w:pStyle w:val="af0"/>
              <w:spacing w:line="0" w:lineRule="atLeast"/>
              <w:ind w:hanging="30"/>
              <w:contextualSpacing/>
              <w:jc w:val="center"/>
              <w:rPr>
                <w:sz w:val="28"/>
                <w:szCs w:val="28"/>
              </w:rPr>
            </w:pPr>
          </w:p>
        </w:tc>
      </w:tr>
      <w:tr w:rsidR="005E65B0" w:rsidRPr="00265C3C" w:rsidTr="00265C3C">
        <w:trPr>
          <w:trHeight w:val="359"/>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tcBorders>
              <w:right w:val="single" w:sz="4" w:space="0" w:color="auto"/>
            </w:tcBorders>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Обучение авторов презентации проектов</w:t>
            </w:r>
          </w:p>
        </w:tc>
        <w:tc>
          <w:tcPr>
            <w:tcW w:w="2693" w:type="dxa"/>
            <w:tcBorders>
              <w:top w:val="single" w:sz="4" w:space="0" w:color="auto"/>
              <w:left w:val="single" w:sz="4" w:space="0" w:color="auto"/>
              <w:bottom w:val="nil"/>
              <w:right w:val="single" w:sz="4" w:space="0" w:color="auto"/>
            </w:tcBorders>
          </w:tcPr>
          <w:p w:rsidR="005E65B0" w:rsidRPr="00265C3C" w:rsidRDefault="005E65B0" w:rsidP="00E67079">
            <w:pPr>
              <w:pStyle w:val="af0"/>
              <w:spacing w:line="0" w:lineRule="atLeast"/>
              <w:ind w:hanging="30"/>
              <w:contextualSpacing/>
              <w:jc w:val="center"/>
              <w:rPr>
                <w:sz w:val="28"/>
                <w:szCs w:val="28"/>
              </w:rPr>
            </w:pPr>
            <w:r w:rsidRPr="00265C3C">
              <w:rPr>
                <w:sz w:val="28"/>
                <w:szCs w:val="28"/>
              </w:rPr>
              <w:t>1 раз в полугодие</w:t>
            </w:r>
          </w:p>
        </w:tc>
      </w:tr>
      <w:tr w:rsidR="005E65B0" w:rsidRPr="00265C3C" w:rsidTr="005804F8">
        <w:trPr>
          <w:trHeight w:val="415"/>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tcBorders>
              <w:right w:val="single" w:sz="4" w:space="0" w:color="auto"/>
            </w:tcBorders>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Выставка молодёжных проектов и научно-технических разработок.</w:t>
            </w:r>
          </w:p>
        </w:tc>
        <w:tc>
          <w:tcPr>
            <w:tcW w:w="2693" w:type="dxa"/>
            <w:tcBorders>
              <w:top w:val="nil"/>
              <w:left w:val="single" w:sz="4" w:space="0" w:color="auto"/>
              <w:bottom w:val="single" w:sz="4" w:space="0" w:color="auto"/>
              <w:right w:val="single" w:sz="4" w:space="0" w:color="auto"/>
            </w:tcBorders>
          </w:tcPr>
          <w:p w:rsidR="005E65B0" w:rsidRPr="00265C3C" w:rsidRDefault="005E65B0" w:rsidP="00E67079">
            <w:pPr>
              <w:pStyle w:val="af0"/>
              <w:spacing w:before="0" w:beforeAutospacing="0" w:after="0" w:afterAutospacing="0" w:line="0" w:lineRule="atLeast"/>
              <w:ind w:hanging="30"/>
              <w:contextualSpacing/>
              <w:jc w:val="center"/>
              <w:rPr>
                <w:sz w:val="28"/>
                <w:szCs w:val="28"/>
              </w:rPr>
            </w:pPr>
          </w:p>
        </w:tc>
      </w:tr>
      <w:tr w:rsidR="005E65B0" w:rsidRPr="00265C3C" w:rsidTr="00820A73">
        <w:trPr>
          <w:trHeight w:val="1076"/>
        </w:trPr>
        <w:tc>
          <w:tcPr>
            <w:tcW w:w="0" w:type="auto"/>
            <w:vMerge w:val="restart"/>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r w:rsidRPr="00265C3C">
              <w:rPr>
                <w:sz w:val="28"/>
                <w:szCs w:val="28"/>
              </w:rPr>
              <w:lastRenderedPageBreak/>
              <w:t>3.</w:t>
            </w:r>
          </w:p>
        </w:tc>
        <w:tc>
          <w:tcPr>
            <w:tcW w:w="6287" w:type="dxa"/>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Группировка всех поступивших проектов, размещение в «банке идей» на официальном сайте конкурса «100 идей для Беларуси» 100</w:t>
            </w:r>
            <w:r w:rsidRPr="00265C3C">
              <w:rPr>
                <w:sz w:val="28"/>
                <w:szCs w:val="28"/>
                <w:lang w:val="en-US"/>
              </w:rPr>
              <w:t>ideas</w:t>
            </w:r>
            <w:r w:rsidRPr="00265C3C">
              <w:rPr>
                <w:sz w:val="28"/>
                <w:szCs w:val="28"/>
              </w:rPr>
              <w:t>.</w:t>
            </w:r>
            <w:r w:rsidRPr="00265C3C">
              <w:rPr>
                <w:sz w:val="28"/>
                <w:szCs w:val="28"/>
                <w:lang w:val="en-US"/>
              </w:rPr>
              <w:t>by</w:t>
            </w:r>
          </w:p>
        </w:tc>
        <w:tc>
          <w:tcPr>
            <w:tcW w:w="2693" w:type="dxa"/>
            <w:tcBorders>
              <w:top w:val="single" w:sz="4" w:space="0" w:color="auto"/>
            </w:tcBorders>
            <w:vAlign w:val="center"/>
          </w:tcPr>
          <w:p w:rsidR="005E65B0" w:rsidRPr="00265C3C" w:rsidRDefault="00180FDD" w:rsidP="00180FDD">
            <w:pPr>
              <w:pStyle w:val="af0"/>
              <w:spacing w:before="0" w:beforeAutospacing="0" w:after="0" w:afterAutospacing="0" w:line="0" w:lineRule="atLeast"/>
              <w:ind w:hanging="30"/>
              <w:contextualSpacing/>
              <w:jc w:val="center"/>
              <w:rPr>
                <w:sz w:val="28"/>
                <w:szCs w:val="28"/>
              </w:rPr>
            </w:pPr>
            <w:r w:rsidRPr="00265C3C">
              <w:rPr>
                <w:sz w:val="28"/>
                <w:szCs w:val="28"/>
              </w:rPr>
              <w:t>п</w:t>
            </w:r>
            <w:r w:rsidR="005E65B0" w:rsidRPr="00265C3C">
              <w:rPr>
                <w:sz w:val="28"/>
                <w:szCs w:val="28"/>
              </w:rPr>
              <w:t>остоянно</w:t>
            </w:r>
            <w:r w:rsidRPr="00265C3C">
              <w:rPr>
                <w:sz w:val="28"/>
                <w:szCs w:val="28"/>
              </w:rPr>
              <w:t xml:space="preserve">  </w:t>
            </w:r>
          </w:p>
        </w:tc>
      </w:tr>
      <w:tr w:rsidR="005E65B0" w:rsidRPr="00265C3C" w:rsidTr="007B0E72">
        <w:trPr>
          <w:trHeight w:val="497"/>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vAlign w:val="center"/>
          </w:tcPr>
          <w:p w:rsidR="005E65B0" w:rsidRPr="00265C3C" w:rsidRDefault="005E65B0" w:rsidP="007B0E72">
            <w:pPr>
              <w:pStyle w:val="af0"/>
              <w:spacing w:after="0" w:line="0" w:lineRule="atLeast"/>
              <w:ind w:firstLine="20"/>
              <w:contextualSpacing/>
              <w:jc w:val="both"/>
              <w:rPr>
                <w:sz w:val="28"/>
                <w:szCs w:val="28"/>
              </w:rPr>
            </w:pPr>
            <w:r w:rsidRPr="00265C3C">
              <w:rPr>
                <w:sz w:val="28"/>
                <w:szCs w:val="28"/>
              </w:rPr>
              <w:t>Проведение обучающих мастер-классов</w:t>
            </w:r>
          </w:p>
        </w:tc>
        <w:tc>
          <w:tcPr>
            <w:tcW w:w="2693" w:type="dxa"/>
            <w:vAlign w:val="center"/>
          </w:tcPr>
          <w:p w:rsidR="005E65B0" w:rsidRPr="00265C3C" w:rsidRDefault="00180FDD" w:rsidP="00820A73">
            <w:pPr>
              <w:pStyle w:val="af0"/>
              <w:spacing w:before="0" w:beforeAutospacing="0" w:after="0" w:afterAutospacing="0" w:line="0" w:lineRule="atLeast"/>
              <w:ind w:hanging="30"/>
              <w:contextualSpacing/>
              <w:jc w:val="center"/>
              <w:rPr>
                <w:sz w:val="28"/>
                <w:szCs w:val="28"/>
              </w:rPr>
            </w:pPr>
            <w:r w:rsidRPr="00265C3C">
              <w:rPr>
                <w:sz w:val="28"/>
                <w:szCs w:val="28"/>
              </w:rPr>
              <w:t xml:space="preserve">постоянно  </w:t>
            </w:r>
          </w:p>
        </w:tc>
      </w:tr>
      <w:tr w:rsidR="00180FDD" w:rsidRPr="00265C3C" w:rsidTr="00820A73">
        <w:trPr>
          <w:trHeight w:val="430"/>
        </w:trPr>
        <w:tc>
          <w:tcPr>
            <w:tcW w:w="0" w:type="auto"/>
            <w:vMerge/>
          </w:tcPr>
          <w:p w:rsidR="00180FDD" w:rsidRPr="00265C3C" w:rsidRDefault="00180FDD" w:rsidP="00E67079">
            <w:pPr>
              <w:pStyle w:val="af0"/>
              <w:spacing w:before="0" w:beforeAutospacing="0" w:after="0" w:afterAutospacing="0" w:line="0" w:lineRule="atLeast"/>
              <w:ind w:left="-709" w:firstLine="709"/>
              <w:contextualSpacing/>
              <w:jc w:val="center"/>
              <w:rPr>
                <w:sz w:val="28"/>
                <w:szCs w:val="28"/>
              </w:rPr>
            </w:pPr>
          </w:p>
        </w:tc>
        <w:tc>
          <w:tcPr>
            <w:tcW w:w="6287" w:type="dxa"/>
          </w:tcPr>
          <w:p w:rsidR="00180FDD" w:rsidRPr="00265C3C" w:rsidRDefault="00180FDD" w:rsidP="00F96C41">
            <w:pPr>
              <w:pStyle w:val="af0"/>
              <w:spacing w:before="0" w:beforeAutospacing="0" w:after="0" w:afterAutospacing="0" w:line="0" w:lineRule="atLeast"/>
              <w:ind w:firstLine="20"/>
              <w:contextualSpacing/>
              <w:jc w:val="both"/>
              <w:rPr>
                <w:sz w:val="28"/>
                <w:szCs w:val="28"/>
              </w:rPr>
            </w:pPr>
            <w:r w:rsidRPr="00265C3C">
              <w:rPr>
                <w:sz w:val="28"/>
                <w:szCs w:val="28"/>
              </w:rPr>
              <w:t>Заседание республиканского экспертного Совета, определение победителей на первое, второе и третье место по каждой номинации</w:t>
            </w:r>
          </w:p>
        </w:tc>
        <w:tc>
          <w:tcPr>
            <w:tcW w:w="2693" w:type="dxa"/>
            <w:vMerge w:val="restart"/>
            <w:vAlign w:val="center"/>
          </w:tcPr>
          <w:p w:rsidR="00180FDD" w:rsidRPr="00265C3C" w:rsidRDefault="00180FDD" w:rsidP="00820A73">
            <w:pPr>
              <w:pStyle w:val="af0"/>
              <w:spacing w:line="0" w:lineRule="atLeast"/>
              <w:ind w:hanging="30"/>
              <w:contextualSpacing/>
              <w:jc w:val="center"/>
              <w:rPr>
                <w:sz w:val="28"/>
                <w:szCs w:val="28"/>
              </w:rPr>
            </w:pPr>
            <w:r w:rsidRPr="00265C3C">
              <w:rPr>
                <w:sz w:val="28"/>
                <w:szCs w:val="28"/>
              </w:rPr>
              <w:t>1 раз в год</w:t>
            </w:r>
          </w:p>
        </w:tc>
      </w:tr>
      <w:tr w:rsidR="00180FDD" w:rsidRPr="00265C3C" w:rsidTr="00820A73">
        <w:trPr>
          <w:trHeight w:val="1056"/>
        </w:trPr>
        <w:tc>
          <w:tcPr>
            <w:tcW w:w="0" w:type="auto"/>
            <w:vMerge/>
          </w:tcPr>
          <w:p w:rsidR="00180FDD" w:rsidRPr="00265C3C" w:rsidRDefault="00180FDD" w:rsidP="00E67079">
            <w:pPr>
              <w:pStyle w:val="af0"/>
              <w:spacing w:before="0" w:beforeAutospacing="0" w:after="0" w:afterAutospacing="0" w:line="0" w:lineRule="atLeast"/>
              <w:ind w:left="-709" w:firstLine="709"/>
              <w:contextualSpacing/>
              <w:jc w:val="center"/>
              <w:rPr>
                <w:sz w:val="28"/>
                <w:szCs w:val="28"/>
              </w:rPr>
            </w:pPr>
          </w:p>
        </w:tc>
        <w:tc>
          <w:tcPr>
            <w:tcW w:w="6287" w:type="dxa"/>
          </w:tcPr>
          <w:p w:rsidR="00180FDD" w:rsidRPr="00265C3C" w:rsidRDefault="00180FDD" w:rsidP="00F96C41">
            <w:pPr>
              <w:pStyle w:val="af0"/>
              <w:spacing w:before="0" w:beforeAutospacing="0" w:after="0" w:afterAutospacing="0" w:line="0" w:lineRule="atLeast"/>
              <w:ind w:firstLine="20"/>
              <w:contextualSpacing/>
              <w:jc w:val="both"/>
              <w:rPr>
                <w:sz w:val="28"/>
                <w:szCs w:val="28"/>
              </w:rPr>
            </w:pPr>
            <w:r w:rsidRPr="00265C3C">
              <w:rPr>
                <w:sz w:val="28"/>
                <w:szCs w:val="28"/>
              </w:rPr>
              <w:t>Республиканская выставка-презентация лучших инновационных проектов и научно-технических разработок  «100 идей для Беларуси»</w:t>
            </w:r>
          </w:p>
        </w:tc>
        <w:tc>
          <w:tcPr>
            <w:tcW w:w="2693" w:type="dxa"/>
            <w:vMerge/>
            <w:vAlign w:val="center"/>
          </w:tcPr>
          <w:p w:rsidR="00180FDD" w:rsidRPr="00265C3C" w:rsidRDefault="00180FDD" w:rsidP="00820A73">
            <w:pPr>
              <w:pStyle w:val="af0"/>
              <w:spacing w:before="0" w:beforeAutospacing="0" w:after="0" w:afterAutospacing="0" w:line="0" w:lineRule="atLeast"/>
              <w:ind w:hanging="30"/>
              <w:contextualSpacing/>
              <w:jc w:val="center"/>
              <w:rPr>
                <w:sz w:val="28"/>
                <w:szCs w:val="28"/>
              </w:rPr>
            </w:pPr>
          </w:p>
        </w:tc>
      </w:tr>
      <w:tr w:rsidR="005E65B0" w:rsidRPr="00265C3C" w:rsidTr="00820A73">
        <w:trPr>
          <w:trHeight w:val="954"/>
        </w:trPr>
        <w:tc>
          <w:tcPr>
            <w:tcW w:w="0" w:type="auto"/>
            <w:vMerge/>
          </w:tcPr>
          <w:p w:rsidR="005E65B0" w:rsidRPr="00265C3C" w:rsidRDefault="005E65B0" w:rsidP="00E67079">
            <w:pPr>
              <w:pStyle w:val="af0"/>
              <w:spacing w:before="0" w:beforeAutospacing="0" w:after="0" w:afterAutospacing="0" w:line="0" w:lineRule="atLeast"/>
              <w:ind w:left="-709" w:firstLine="709"/>
              <w:contextualSpacing/>
              <w:jc w:val="center"/>
              <w:rPr>
                <w:sz w:val="28"/>
                <w:szCs w:val="28"/>
              </w:rPr>
            </w:pPr>
          </w:p>
        </w:tc>
        <w:tc>
          <w:tcPr>
            <w:tcW w:w="6287" w:type="dxa"/>
          </w:tcPr>
          <w:p w:rsidR="005E65B0" w:rsidRPr="00265C3C" w:rsidRDefault="005E65B0" w:rsidP="00F96C41">
            <w:pPr>
              <w:pStyle w:val="af0"/>
              <w:spacing w:before="0" w:beforeAutospacing="0" w:after="0" w:afterAutospacing="0" w:line="0" w:lineRule="atLeast"/>
              <w:ind w:firstLine="20"/>
              <w:contextualSpacing/>
              <w:jc w:val="both"/>
              <w:rPr>
                <w:sz w:val="28"/>
                <w:szCs w:val="28"/>
              </w:rPr>
            </w:pPr>
            <w:r w:rsidRPr="00265C3C">
              <w:rPr>
                <w:sz w:val="28"/>
                <w:szCs w:val="28"/>
              </w:rPr>
              <w:t>Направление проектов-победителей на республиканский конкурс инновационных проектов для получения грантов</w:t>
            </w:r>
          </w:p>
        </w:tc>
        <w:tc>
          <w:tcPr>
            <w:tcW w:w="2693" w:type="dxa"/>
            <w:vAlign w:val="center"/>
          </w:tcPr>
          <w:p w:rsidR="005E65B0" w:rsidRPr="00265C3C" w:rsidRDefault="00820A73" w:rsidP="00820A73">
            <w:pPr>
              <w:pStyle w:val="af0"/>
              <w:spacing w:before="0" w:beforeAutospacing="0" w:after="0" w:afterAutospacing="0" w:line="0" w:lineRule="atLeast"/>
              <w:ind w:hanging="30"/>
              <w:contextualSpacing/>
              <w:jc w:val="center"/>
              <w:rPr>
                <w:sz w:val="28"/>
                <w:szCs w:val="28"/>
              </w:rPr>
            </w:pPr>
            <w:r w:rsidRPr="00265C3C">
              <w:rPr>
                <w:sz w:val="28"/>
                <w:szCs w:val="28"/>
              </w:rPr>
              <w:t>е</w:t>
            </w:r>
            <w:r w:rsidR="005E65B0" w:rsidRPr="00265C3C">
              <w:rPr>
                <w:sz w:val="28"/>
                <w:szCs w:val="28"/>
              </w:rPr>
              <w:t>жегодно</w:t>
            </w:r>
          </w:p>
          <w:p w:rsidR="005E65B0" w:rsidRPr="00265C3C" w:rsidRDefault="005E65B0" w:rsidP="00820A73">
            <w:pPr>
              <w:pStyle w:val="af0"/>
              <w:spacing w:before="0" w:beforeAutospacing="0" w:after="0" w:afterAutospacing="0" w:line="0" w:lineRule="atLeast"/>
              <w:ind w:hanging="30"/>
              <w:contextualSpacing/>
              <w:jc w:val="center"/>
              <w:rPr>
                <w:sz w:val="28"/>
                <w:szCs w:val="28"/>
              </w:rPr>
            </w:pPr>
            <w:r w:rsidRPr="00265C3C">
              <w:rPr>
                <w:sz w:val="28"/>
                <w:szCs w:val="28"/>
              </w:rPr>
              <w:t>(октябрь-ноябрь)</w:t>
            </w:r>
          </w:p>
        </w:tc>
      </w:tr>
    </w:tbl>
    <w:p w:rsidR="005E65B0" w:rsidRPr="00265C3C" w:rsidRDefault="005E65B0" w:rsidP="005E65B0">
      <w:pPr>
        <w:pStyle w:val="af0"/>
        <w:spacing w:before="0" w:beforeAutospacing="0" w:after="0" w:afterAutospacing="0" w:line="0" w:lineRule="atLeast"/>
        <w:ind w:firstLine="709"/>
        <w:contextualSpacing/>
        <w:rPr>
          <w:sz w:val="28"/>
          <w:szCs w:val="28"/>
        </w:rPr>
      </w:pPr>
      <w:r w:rsidRPr="00265C3C">
        <w:rPr>
          <w:sz w:val="28"/>
          <w:szCs w:val="28"/>
        </w:rPr>
        <w:t> </w:t>
      </w:r>
    </w:p>
    <w:p w:rsidR="005E65B0" w:rsidRPr="00265C3C" w:rsidRDefault="005E65B0" w:rsidP="00875EB3">
      <w:pPr>
        <w:pStyle w:val="af0"/>
        <w:tabs>
          <w:tab w:val="left" w:pos="720"/>
        </w:tabs>
        <w:spacing w:before="0" w:beforeAutospacing="0" w:after="0" w:afterAutospacing="0" w:line="0" w:lineRule="atLeast"/>
        <w:contextualSpacing/>
        <w:jc w:val="center"/>
        <w:rPr>
          <w:b/>
          <w:sz w:val="28"/>
          <w:szCs w:val="28"/>
        </w:rPr>
      </w:pPr>
      <w:r w:rsidRPr="00265C3C">
        <w:rPr>
          <w:b/>
          <w:sz w:val="28"/>
          <w:szCs w:val="28"/>
        </w:rPr>
        <w:t>ФИНАНСИРОВАНИЕ КОНКУРСА</w:t>
      </w:r>
    </w:p>
    <w:p w:rsidR="005E65B0" w:rsidRPr="00265C3C" w:rsidRDefault="005E65B0" w:rsidP="005E65B0">
      <w:pPr>
        <w:pStyle w:val="af0"/>
        <w:tabs>
          <w:tab w:val="left" w:pos="720"/>
        </w:tabs>
        <w:spacing w:before="0" w:beforeAutospacing="0" w:after="0" w:afterAutospacing="0" w:line="0" w:lineRule="atLeast"/>
        <w:ind w:firstLine="709"/>
        <w:contextualSpacing/>
        <w:jc w:val="center"/>
        <w:rPr>
          <w:sz w:val="28"/>
          <w:szCs w:val="28"/>
        </w:rPr>
      </w:pPr>
    </w:p>
    <w:p w:rsidR="005E65B0" w:rsidRPr="00265C3C" w:rsidRDefault="005E65B0" w:rsidP="005E65B0">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1.</w:t>
      </w:r>
      <w:r w:rsidRPr="00265C3C">
        <w:rPr>
          <w:sz w:val="28"/>
          <w:szCs w:val="28"/>
        </w:rPr>
        <w:tab/>
        <w:t>Финансирование конкурса осуществляется из средств, предусмотренных на реализацию государственной молодёжной политики, собственных средств ОО «БРСМ», а также иных источников, не запрещенных действующим законодательством Республики Беларусь.</w:t>
      </w:r>
    </w:p>
    <w:p w:rsidR="005E65B0" w:rsidRPr="00265C3C" w:rsidRDefault="005E65B0" w:rsidP="005E65B0">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2.</w:t>
      </w:r>
      <w:r w:rsidRPr="00265C3C">
        <w:rPr>
          <w:sz w:val="28"/>
          <w:szCs w:val="28"/>
        </w:rPr>
        <w:tab/>
        <w:t>Затраты на командировочные расходы (питание и проживание) авторов проектов-финалистов для участия в финальном мероприятии конкурса (заседание республиканского экспертного Совета и выставка-презентация лучших инновационных проектов и научно-технических разработок «100 идей для Беларуси») осуществляется за счет направляющей стороны, с привлечением средств, не запрещенных действующим законодательством Республики Беларусь.</w:t>
      </w:r>
    </w:p>
    <w:p w:rsidR="005E65B0" w:rsidRPr="00265C3C" w:rsidRDefault="005E65B0" w:rsidP="005E65B0">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3.</w:t>
      </w:r>
      <w:r w:rsidRPr="00265C3C">
        <w:rPr>
          <w:sz w:val="28"/>
          <w:szCs w:val="28"/>
        </w:rPr>
        <w:tab/>
        <w:t>Вопросы организации финального этапа конкурса, в том числе обеспечение технического, выставочного и звукоусилительного оборудования, работа волонтеров и др., обеспечивает ЦК ОО «БРСМ» с привлечением ресурсов, не запрещенных действующим законодательством Республики Беларусь.</w:t>
      </w:r>
    </w:p>
    <w:p w:rsidR="005E65B0" w:rsidRPr="00265C3C" w:rsidRDefault="005E65B0" w:rsidP="005E65B0">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4.</w:t>
      </w:r>
      <w:r w:rsidRPr="00265C3C">
        <w:rPr>
          <w:sz w:val="28"/>
          <w:szCs w:val="28"/>
        </w:rPr>
        <w:tab/>
        <w:t>С целью финансирования отдельных этапов конкурса Советы, областные, Минский городской комитеты ОО «БРСМ», ЦК ОО «БРСМ» вправе привлекать в качестве соорганизаторов и спонсоров сторонние организации</w:t>
      </w:r>
      <w:r w:rsidR="007B48F1" w:rsidRPr="00265C3C">
        <w:rPr>
          <w:sz w:val="28"/>
          <w:szCs w:val="28"/>
        </w:rPr>
        <w:t xml:space="preserve"> </w:t>
      </w:r>
      <w:r w:rsidRPr="00265C3C">
        <w:rPr>
          <w:sz w:val="28"/>
          <w:szCs w:val="28"/>
        </w:rPr>
        <w:t>(в том числе коммерческие).</w:t>
      </w:r>
    </w:p>
    <w:p w:rsidR="005E65B0" w:rsidRPr="00265C3C" w:rsidRDefault="005E65B0" w:rsidP="005E65B0">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5.</w:t>
      </w:r>
      <w:r w:rsidRPr="00265C3C">
        <w:rPr>
          <w:sz w:val="28"/>
          <w:szCs w:val="28"/>
        </w:rPr>
        <w:tab/>
        <w:t>Советы, областные, Минский городской комитеты ОО «БРСМ» и ЦК ОО «БРСМ» вправе совместно с заинтересованными организациями и фондами учреждать дополнительные финансовые премии и гранты.</w:t>
      </w:r>
    </w:p>
    <w:p w:rsidR="00180FDD" w:rsidRPr="00265C3C" w:rsidRDefault="005E65B0" w:rsidP="00AE33E3">
      <w:pPr>
        <w:pStyle w:val="af0"/>
        <w:tabs>
          <w:tab w:val="num" w:pos="709"/>
        </w:tabs>
        <w:spacing w:before="0" w:beforeAutospacing="0" w:after="0" w:afterAutospacing="0" w:line="0" w:lineRule="atLeast"/>
        <w:ind w:firstLine="709"/>
        <w:contextualSpacing/>
        <w:jc w:val="both"/>
        <w:rPr>
          <w:sz w:val="28"/>
          <w:szCs w:val="28"/>
        </w:rPr>
      </w:pPr>
      <w:r w:rsidRPr="00265C3C">
        <w:rPr>
          <w:sz w:val="28"/>
          <w:szCs w:val="28"/>
        </w:rPr>
        <w:t>6.</w:t>
      </w:r>
      <w:r w:rsidRPr="00265C3C">
        <w:rPr>
          <w:sz w:val="28"/>
          <w:szCs w:val="28"/>
        </w:rPr>
        <w:tab/>
        <w:t>В соответствии с постановлением Совета Министра Республики Беларусь от 4</w:t>
      </w:r>
      <w:r w:rsidR="00E67079" w:rsidRPr="00265C3C">
        <w:rPr>
          <w:sz w:val="28"/>
          <w:szCs w:val="28"/>
        </w:rPr>
        <w:t xml:space="preserve"> июня </w:t>
      </w:r>
      <w:r w:rsidRPr="00265C3C">
        <w:rPr>
          <w:sz w:val="28"/>
          <w:szCs w:val="28"/>
        </w:rPr>
        <w:t>2014</w:t>
      </w:r>
      <w:r w:rsidR="00E67079" w:rsidRPr="00265C3C">
        <w:rPr>
          <w:sz w:val="28"/>
          <w:szCs w:val="28"/>
        </w:rPr>
        <w:t xml:space="preserve"> года</w:t>
      </w:r>
      <w:r w:rsidRPr="00265C3C">
        <w:rPr>
          <w:sz w:val="28"/>
          <w:szCs w:val="28"/>
        </w:rPr>
        <w:t xml:space="preserve"> </w:t>
      </w:r>
      <w:r w:rsidRPr="00265C3C">
        <w:rPr>
          <w:sz w:val="28"/>
          <w:szCs w:val="28"/>
          <w:lang w:val="be-BY"/>
        </w:rPr>
        <w:t xml:space="preserve">№ 538, 10 </w:t>
      </w:r>
      <w:r w:rsidRPr="00265C3C">
        <w:rPr>
          <w:sz w:val="28"/>
          <w:szCs w:val="28"/>
        </w:rPr>
        <w:t xml:space="preserve">проектов-победителей республиканского конкурса «100 идей для Беларуси» (по итогам заседания </w:t>
      </w:r>
      <w:r w:rsidRPr="00265C3C">
        <w:rPr>
          <w:sz w:val="28"/>
          <w:szCs w:val="28"/>
        </w:rPr>
        <w:lastRenderedPageBreak/>
        <w:t xml:space="preserve">республиканского экспертного Совета) получают денежные средства в </w:t>
      </w:r>
      <w:r w:rsidR="00E67079" w:rsidRPr="00265C3C">
        <w:rPr>
          <w:sz w:val="28"/>
          <w:szCs w:val="28"/>
        </w:rPr>
        <w:t>размере</w:t>
      </w:r>
      <w:r w:rsidR="00FF6750" w:rsidRPr="00265C3C">
        <w:rPr>
          <w:sz w:val="28"/>
          <w:szCs w:val="28"/>
        </w:rPr>
        <w:t xml:space="preserve"> и на условиях</w:t>
      </w:r>
      <w:r w:rsidR="00E67079" w:rsidRPr="00265C3C">
        <w:rPr>
          <w:sz w:val="28"/>
          <w:szCs w:val="28"/>
        </w:rPr>
        <w:t>,</w:t>
      </w:r>
      <w:r w:rsidRPr="00265C3C">
        <w:rPr>
          <w:sz w:val="28"/>
          <w:szCs w:val="28"/>
        </w:rPr>
        <w:t xml:space="preserve"> </w:t>
      </w:r>
      <w:r w:rsidR="00180FDD" w:rsidRPr="00265C3C">
        <w:rPr>
          <w:sz w:val="28"/>
          <w:szCs w:val="28"/>
        </w:rPr>
        <w:t>определяем</w:t>
      </w:r>
      <w:r w:rsidR="00FF6750" w:rsidRPr="00265C3C">
        <w:rPr>
          <w:sz w:val="28"/>
          <w:szCs w:val="28"/>
        </w:rPr>
        <w:t>ых</w:t>
      </w:r>
      <w:r w:rsidR="00180FDD" w:rsidRPr="00265C3C">
        <w:rPr>
          <w:sz w:val="28"/>
          <w:szCs w:val="28"/>
        </w:rPr>
        <w:t xml:space="preserve"> Советом Министров Республики Беларусь</w:t>
      </w:r>
      <w:r w:rsidRPr="00265C3C">
        <w:rPr>
          <w:sz w:val="28"/>
          <w:szCs w:val="28"/>
        </w:rPr>
        <w:t>. Финалисты, победители конкурса имеют право претендовать на другие денежные премии на конкурсной основе.</w:t>
      </w:r>
      <w:r w:rsidR="003E6DED" w:rsidRPr="00265C3C">
        <w:rPr>
          <w:sz w:val="28"/>
          <w:szCs w:val="28"/>
        </w:rPr>
        <w:t xml:space="preserve"> </w:t>
      </w:r>
    </w:p>
    <w:p w:rsidR="00180FDD" w:rsidRDefault="00180FDD">
      <w:pPr>
        <w:rPr>
          <w:rFonts w:ascii="Times New Roman" w:eastAsia="Calibri" w:hAnsi="Times New Roman" w:cs="Times New Roman"/>
          <w:sz w:val="30"/>
          <w:szCs w:val="30"/>
          <w:lang w:eastAsia="ru-RU"/>
        </w:rPr>
      </w:pPr>
      <w:r>
        <w:rPr>
          <w:sz w:val="30"/>
          <w:szCs w:val="30"/>
        </w:rPr>
        <w:br w:type="page"/>
      </w:r>
    </w:p>
    <w:p w:rsidR="00180FDD" w:rsidRPr="00B47142" w:rsidRDefault="00180FDD" w:rsidP="00180FDD">
      <w:pPr>
        <w:tabs>
          <w:tab w:val="left" w:pos="5040"/>
        </w:tabs>
        <w:spacing w:after="0" w:line="0" w:lineRule="atLeast"/>
        <w:ind w:left="5670"/>
        <w:contextualSpacing/>
        <w:jc w:val="both"/>
        <w:rPr>
          <w:rFonts w:ascii="Times New Roman" w:hAnsi="Times New Roman"/>
          <w:color w:val="000000"/>
          <w:sz w:val="28"/>
          <w:szCs w:val="28"/>
          <w:lang w:eastAsia="ru-RU"/>
        </w:rPr>
      </w:pPr>
      <w:r w:rsidRPr="00B47142">
        <w:rPr>
          <w:rFonts w:ascii="Times New Roman" w:hAnsi="Times New Roman"/>
          <w:color w:val="000000"/>
          <w:sz w:val="28"/>
          <w:szCs w:val="28"/>
          <w:lang w:eastAsia="ru-RU"/>
        </w:rPr>
        <w:lastRenderedPageBreak/>
        <w:t>Приложение</w:t>
      </w:r>
    </w:p>
    <w:p w:rsidR="007B0E72" w:rsidRPr="00B47142" w:rsidRDefault="007B0E72" w:rsidP="007B0E72">
      <w:pPr>
        <w:pStyle w:val="af3"/>
        <w:rPr>
          <w:rFonts w:ascii="Times New Roman" w:hAnsi="Times New Roman" w:cs="Times New Roman"/>
          <w:szCs w:val="28"/>
        </w:rPr>
      </w:pPr>
    </w:p>
    <w:p w:rsidR="00E67079" w:rsidRPr="00E67079" w:rsidRDefault="00E67079" w:rsidP="007B0E72">
      <w:pPr>
        <w:pStyle w:val="af3"/>
        <w:rPr>
          <w:rFonts w:ascii="Times New Roman" w:hAnsi="Times New Roman" w:cs="Times New Roman"/>
          <w:sz w:val="24"/>
          <w:szCs w:val="24"/>
        </w:rPr>
      </w:pPr>
      <w:r w:rsidRPr="00E67079">
        <w:rPr>
          <w:rFonts w:ascii="Times New Roman" w:hAnsi="Times New Roman" w:cs="Times New Roman"/>
          <w:sz w:val="24"/>
          <w:szCs w:val="24"/>
        </w:rPr>
        <w:t>Форма заявки</w:t>
      </w:r>
    </w:p>
    <w:p w:rsidR="00E67079" w:rsidRPr="00E67079" w:rsidRDefault="00E67079" w:rsidP="007B0E72">
      <w:pPr>
        <w:pStyle w:val="af3"/>
        <w:rPr>
          <w:rFonts w:ascii="Times New Roman" w:hAnsi="Times New Roman" w:cs="Times New Roman"/>
          <w:sz w:val="24"/>
          <w:szCs w:val="24"/>
        </w:rPr>
      </w:pPr>
      <w:r w:rsidRPr="00E67079">
        <w:rPr>
          <w:rFonts w:ascii="Times New Roman" w:hAnsi="Times New Roman" w:cs="Times New Roman"/>
          <w:sz w:val="24"/>
          <w:szCs w:val="24"/>
        </w:rPr>
        <w:t>на участие в республиканском проекте «100 идей для Беларуси»</w:t>
      </w:r>
    </w:p>
    <w:p w:rsidR="00E67079" w:rsidRPr="00E67079" w:rsidRDefault="00E67079" w:rsidP="007B0E72">
      <w:pPr>
        <w:pStyle w:val="2"/>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67079" w:rsidRPr="00E67079" w:rsidTr="00E67079">
        <w:tc>
          <w:tcPr>
            <w:tcW w:w="9571" w:type="dxa"/>
            <w:tcBorders>
              <w:top w:val="nil"/>
              <w:left w:val="nil"/>
              <w:bottom w:val="single" w:sz="4" w:space="0" w:color="auto"/>
              <w:right w:val="nil"/>
            </w:tcBorders>
          </w:tcPr>
          <w:p w:rsidR="00E67079" w:rsidRPr="00E67079" w:rsidRDefault="00E67079" w:rsidP="007B0E72">
            <w:pPr>
              <w:spacing w:after="0" w:line="240" w:lineRule="auto"/>
              <w:jc w:val="both"/>
              <w:rPr>
                <w:rFonts w:ascii="Times New Roman" w:hAnsi="Times New Roman" w:cs="Times New Roman"/>
                <w:b/>
                <w:sz w:val="24"/>
                <w:szCs w:val="24"/>
              </w:rPr>
            </w:pPr>
            <w:r w:rsidRPr="00E67079">
              <w:rPr>
                <w:rFonts w:ascii="Times New Roman" w:hAnsi="Times New Roman" w:cs="Times New Roman"/>
                <w:b/>
                <w:sz w:val="24"/>
                <w:szCs w:val="24"/>
              </w:rPr>
              <w:t>1. Наименование проекта</w:t>
            </w:r>
          </w:p>
        </w:tc>
      </w:tr>
      <w:tr w:rsidR="00E67079" w:rsidRPr="00E67079" w:rsidTr="007B0E72">
        <w:trPr>
          <w:trHeight w:val="539"/>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spacing w:after="0" w:line="240" w:lineRule="auto"/>
              <w:jc w:val="both"/>
              <w:rPr>
                <w:rFonts w:ascii="Times New Roman" w:hAnsi="Times New Roman" w:cs="Times New Roman"/>
                <w:sz w:val="24"/>
                <w:szCs w:val="24"/>
              </w:rPr>
            </w:pPr>
          </w:p>
        </w:tc>
      </w:tr>
      <w:tr w:rsidR="00E67079" w:rsidRPr="00E67079" w:rsidTr="00E67079">
        <w:tc>
          <w:tcPr>
            <w:tcW w:w="9571" w:type="dxa"/>
            <w:tcBorders>
              <w:top w:val="nil"/>
              <w:left w:val="nil"/>
              <w:bottom w:val="single" w:sz="4" w:space="0" w:color="auto"/>
              <w:right w:val="nil"/>
            </w:tcBorders>
          </w:tcPr>
          <w:p w:rsidR="007B0E72" w:rsidRDefault="007B0E72" w:rsidP="007B0E72">
            <w:pPr>
              <w:spacing w:after="0" w:line="240" w:lineRule="auto"/>
              <w:jc w:val="both"/>
              <w:rPr>
                <w:rFonts w:ascii="Times New Roman" w:hAnsi="Times New Roman" w:cs="Times New Roman"/>
                <w:b/>
                <w:sz w:val="24"/>
                <w:szCs w:val="24"/>
              </w:rPr>
            </w:pPr>
          </w:p>
          <w:p w:rsidR="00E67079" w:rsidRPr="00E67079" w:rsidRDefault="00E67079" w:rsidP="007B0E72">
            <w:pPr>
              <w:spacing w:after="0" w:line="240" w:lineRule="auto"/>
              <w:jc w:val="both"/>
              <w:rPr>
                <w:rFonts w:ascii="Times New Roman" w:hAnsi="Times New Roman" w:cs="Times New Roman"/>
                <w:b/>
                <w:sz w:val="24"/>
                <w:szCs w:val="24"/>
              </w:rPr>
            </w:pPr>
            <w:r w:rsidRPr="00E67079">
              <w:rPr>
                <w:rFonts w:ascii="Times New Roman" w:hAnsi="Times New Roman" w:cs="Times New Roman"/>
                <w:b/>
                <w:sz w:val="24"/>
                <w:szCs w:val="24"/>
              </w:rPr>
              <w:t>2. Автор проекта (место работы (учебы), должность (курс, класс, группа и др.), телефоны, электронная почта, адрес почты для обмена данными, прочие сведения)</w:t>
            </w:r>
          </w:p>
        </w:tc>
      </w:tr>
      <w:tr w:rsidR="00E67079" w:rsidRPr="00E67079" w:rsidTr="00E67079">
        <w:trPr>
          <w:trHeight w:val="609"/>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pStyle w:val="3"/>
              <w:spacing w:after="0" w:line="240" w:lineRule="auto"/>
              <w:rPr>
                <w:rFonts w:ascii="Times New Roman" w:hAnsi="Times New Roman" w:cs="Times New Roman"/>
                <w:sz w:val="24"/>
                <w:szCs w:val="24"/>
              </w:rPr>
            </w:pPr>
          </w:p>
        </w:tc>
      </w:tr>
      <w:tr w:rsidR="00E67079" w:rsidRPr="00E67079" w:rsidTr="00E67079">
        <w:tc>
          <w:tcPr>
            <w:tcW w:w="9571" w:type="dxa"/>
            <w:tcBorders>
              <w:top w:val="single" w:sz="4" w:space="0" w:color="auto"/>
              <w:left w:val="nil"/>
              <w:bottom w:val="single" w:sz="4" w:space="0" w:color="auto"/>
              <w:right w:val="nil"/>
            </w:tcBorders>
          </w:tcPr>
          <w:p w:rsidR="007B0E72" w:rsidRDefault="007B0E72" w:rsidP="007B0E72">
            <w:pPr>
              <w:spacing w:after="0" w:line="240" w:lineRule="auto"/>
              <w:jc w:val="both"/>
              <w:rPr>
                <w:rFonts w:ascii="Times New Roman" w:hAnsi="Times New Roman" w:cs="Times New Roman"/>
                <w:b/>
                <w:sz w:val="24"/>
                <w:szCs w:val="24"/>
              </w:rPr>
            </w:pPr>
          </w:p>
          <w:p w:rsidR="00E67079" w:rsidRPr="00E67079" w:rsidRDefault="00E67079" w:rsidP="007B0E72">
            <w:pPr>
              <w:spacing w:after="0" w:line="240" w:lineRule="auto"/>
              <w:jc w:val="both"/>
              <w:rPr>
                <w:rFonts w:ascii="Times New Roman" w:hAnsi="Times New Roman" w:cs="Times New Roman"/>
                <w:b/>
                <w:sz w:val="24"/>
                <w:szCs w:val="24"/>
              </w:rPr>
            </w:pPr>
            <w:r w:rsidRPr="00E67079">
              <w:rPr>
                <w:rFonts w:ascii="Times New Roman" w:hAnsi="Times New Roman" w:cs="Times New Roman"/>
                <w:b/>
                <w:sz w:val="24"/>
                <w:szCs w:val="24"/>
              </w:rPr>
              <w:t xml:space="preserve">3. Актуальность, новизна и оригинальность проекта </w:t>
            </w:r>
          </w:p>
        </w:tc>
      </w:tr>
      <w:tr w:rsidR="00E67079" w:rsidRPr="00E67079" w:rsidTr="007B0E72">
        <w:trPr>
          <w:trHeight w:val="519"/>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spacing w:after="0" w:line="240" w:lineRule="auto"/>
              <w:jc w:val="both"/>
              <w:rPr>
                <w:rFonts w:ascii="Times New Roman" w:hAnsi="Times New Roman" w:cs="Times New Roman"/>
                <w:sz w:val="24"/>
                <w:szCs w:val="24"/>
              </w:rPr>
            </w:pPr>
          </w:p>
        </w:tc>
      </w:tr>
      <w:tr w:rsidR="00E67079" w:rsidRPr="00E67079" w:rsidTr="00E67079">
        <w:tc>
          <w:tcPr>
            <w:tcW w:w="9571" w:type="dxa"/>
            <w:tcBorders>
              <w:top w:val="single" w:sz="4" w:space="0" w:color="auto"/>
              <w:left w:val="nil"/>
              <w:bottom w:val="single" w:sz="4" w:space="0" w:color="auto"/>
              <w:right w:val="nil"/>
            </w:tcBorders>
          </w:tcPr>
          <w:p w:rsidR="007B0E72" w:rsidRDefault="007B0E72" w:rsidP="007B0E72">
            <w:pPr>
              <w:spacing w:after="0" w:line="240" w:lineRule="auto"/>
              <w:jc w:val="both"/>
              <w:rPr>
                <w:rFonts w:ascii="Times New Roman" w:hAnsi="Times New Roman" w:cs="Times New Roman"/>
                <w:b/>
                <w:sz w:val="24"/>
                <w:szCs w:val="24"/>
              </w:rPr>
            </w:pPr>
          </w:p>
          <w:p w:rsidR="00E67079" w:rsidRPr="00E67079" w:rsidRDefault="00E67079" w:rsidP="007B0E72">
            <w:pPr>
              <w:spacing w:after="0" w:line="240" w:lineRule="auto"/>
              <w:jc w:val="both"/>
              <w:rPr>
                <w:rFonts w:ascii="Times New Roman" w:hAnsi="Times New Roman" w:cs="Times New Roman"/>
                <w:b/>
                <w:sz w:val="24"/>
                <w:szCs w:val="24"/>
              </w:rPr>
            </w:pPr>
            <w:r w:rsidRPr="00E67079">
              <w:rPr>
                <w:rFonts w:ascii="Times New Roman" w:hAnsi="Times New Roman" w:cs="Times New Roman"/>
                <w:b/>
                <w:sz w:val="24"/>
                <w:szCs w:val="24"/>
              </w:rPr>
              <w:t xml:space="preserve">4. Цель и задачи, которые будут решены при реализации проекта </w:t>
            </w:r>
          </w:p>
        </w:tc>
      </w:tr>
      <w:tr w:rsidR="00E67079" w:rsidRPr="00E67079" w:rsidTr="007B0E72">
        <w:trPr>
          <w:trHeight w:val="563"/>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pStyle w:val="a3"/>
              <w:widowControl w:val="0"/>
              <w:ind w:firstLine="0"/>
              <w:rPr>
                <w:sz w:val="24"/>
                <w:szCs w:val="24"/>
              </w:rPr>
            </w:pPr>
          </w:p>
        </w:tc>
      </w:tr>
      <w:tr w:rsidR="00E67079" w:rsidRPr="007B0E72" w:rsidTr="00E67079">
        <w:tc>
          <w:tcPr>
            <w:tcW w:w="9571" w:type="dxa"/>
            <w:tcBorders>
              <w:top w:val="single" w:sz="4" w:space="0" w:color="auto"/>
              <w:left w:val="nil"/>
              <w:bottom w:val="single" w:sz="4" w:space="0" w:color="auto"/>
              <w:right w:val="nil"/>
            </w:tcBorders>
          </w:tcPr>
          <w:p w:rsidR="007B0E72" w:rsidRDefault="007B0E72" w:rsidP="007B0E72">
            <w:pPr>
              <w:pStyle w:val="21"/>
              <w:spacing w:after="0" w:line="240" w:lineRule="auto"/>
              <w:ind w:left="0"/>
              <w:rPr>
                <w:rFonts w:ascii="Times New Roman" w:hAnsi="Times New Roman" w:cs="Times New Roman"/>
                <w:b/>
                <w:sz w:val="24"/>
                <w:szCs w:val="24"/>
              </w:rPr>
            </w:pPr>
          </w:p>
          <w:p w:rsidR="00E67079" w:rsidRPr="007B0E72" w:rsidRDefault="00E67079" w:rsidP="007B0E72">
            <w:pPr>
              <w:pStyle w:val="21"/>
              <w:spacing w:after="0" w:line="240" w:lineRule="auto"/>
              <w:ind w:left="0"/>
              <w:rPr>
                <w:rFonts w:ascii="Times New Roman" w:hAnsi="Times New Roman" w:cs="Times New Roman"/>
                <w:b/>
                <w:sz w:val="24"/>
                <w:szCs w:val="24"/>
              </w:rPr>
            </w:pPr>
            <w:r w:rsidRPr="007B0E72">
              <w:rPr>
                <w:rFonts w:ascii="Times New Roman" w:hAnsi="Times New Roman" w:cs="Times New Roman"/>
                <w:b/>
                <w:sz w:val="24"/>
                <w:szCs w:val="24"/>
              </w:rPr>
              <w:t xml:space="preserve">5. Технические (экономические, социальные) преимущества проекта </w:t>
            </w:r>
          </w:p>
        </w:tc>
      </w:tr>
      <w:tr w:rsidR="00E67079" w:rsidRPr="00E67079" w:rsidTr="00E67079">
        <w:trPr>
          <w:trHeight w:val="707"/>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spacing w:after="0" w:line="240" w:lineRule="auto"/>
              <w:jc w:val="both"/>
              <w:rPr>
                <w:rFonts w:ascii="Times New Roman" w:hAnsi="Times New Roman" w:cs="Times New Roman"/>
                <w:sz w:val="24"/>
                <w:szCs w:val="24"/>
              </w:rPr>
            </w:pPr>
          </w:p>
        </w:tc>
      </w:tr>
      <w:tr w:rsidR="00E67079" w:rsidRPr="007B0E72" w:rsidTr="00E67079">
        <w:tc>
          <w:tcPr>
            <w:tcW w:w="9571" w:type="dxa"/>
            <w:tcBorders>
              <w:top w:val="single" w:sz="4" w:space="0" w:color="auto"/>
              <w:left w:val="nil"/>
              <w:bottom w:val="single" w:sz="4" w:space="0" w:color="auto"/>
              <w:right w:val="nil"/>
            </w:tcBorders>
          </w:tcPr>
          <w:p w:rsidR="007B0E72" w:rsidRDefault="007B0E72" w:rsidP="007B0E72">
            <w:pPr>
              <w:pStyle w:val="21"/>
              <w:spacing w:after="0" w:line="240" w:lineRule="auto"/>
              <w:ind w:left="0"/>
              <w:rPr>
                <w:rFonts w:ascii="Times New Roman" w:hAnsi="Times New Roman" w:cs="Times New Roman"/>
                <w:b/>
                <w:sz w:val="24"/>
                <w:szCs w:val="24"/>
              </w:rPr>
            </w:pPr>
          </w:p>
          <w:p w:rsidR="00E67079" w:rsidRPr="007B0E72" w:rsidRDefault="00E67079" w:rsidP="007B0E72">
            <w:pPr>
              <w:pStyle w:val="21"/>
              <w:spacing w:after="0" w:line="240" w:lineRule="auto"/>
              <w:ind w:left="0"/>
              <w:rPr>
                <w:rFonts w:ascii="Times New Roman" w:hAnsi="Times New Roman" w:cs="Times New Roman"/>
                <w:b/>
                <w:sz w:val="24"/>
                <w:szCs w:val="24"/>
              </w:rPr>
            </w:pPr>
            <w:r w:rsidRPr="007B0E72">
              <w:rPr>
                <w:rFonts w:ascii="Times New Roman" w:hAnsi="Times New Roman" w:cs="Times New Roman"/>
                <w:b/>
                <w:sz w:val="24"/>
                <w:szCs w:val="24"/>
              </w:rPr>
              <w:t>6. Сведения об охране интеллектуальной собственности (наличие патента и др.)</w:t>
            </w:r>
          </w:p>
        </w:tc>
      </w:tr>
      <w:tr w:rsidR="00E67079" w:rsidRPr="00E67079" w:rsidTr="007B0E72">
        <w:trPr>
          <w:trHeight w:val="516"/>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spacing w:after="0" w:line="240" w:lineRule="auto"/>
              <w:jc w:val="both"/>
              <w:rPr>
                <w:rFonts w:ascii="Times New Roman" w:hAnsi="Times New Roman" w:cs="Times New Roman"/>
                <w:sz w:val="24"/>
                <w:szCs w:val="24"/>
              </w:rPr>
            </w:pPr>
          </w:p>
        </w:tc>
      </w:tr>
    </w:tbl>
    <w:p w:rsidR="007B0E72" w:rsidRDefault="007B0E72" w:rsidP="007B0E72">
      <w:pPr>
        <w:spacing w:after="0" w:line="240" w:lineRule="auto"/>
        <w:jc w:val="both"/>
        <w:rPr>
          <w:rFonts w:ascii="Times New Roman" w:hAnsi="Times New Roman" w:cs="Times New Roman"/>
          <w:b/>
          <w:sz w:val="24"/>
          <w:szCs w:val="24"/>
        </w:rPr>
      </w:pPr>
    </w:p>
    <w:p w:rsidR="00E67079" w:rsidRDefault="00E67079" w:rsidP="007B0E72">
      <w:pPr>
        <w:spacing w:after="0" w:line="240" w:lineRule="auto"/>
        <w:jc w:val="both"/>
        <w:rPr>
          <w:rFonts w:ascii="Times New Roman" w:hAnsi="Times New Roman" w:cs="Times New Roman"/>
          <w:b/>
          <w:sz w:val="24"/>
          <w:szCs w:val="24"/>
        </w:rPr>
      </w:pPr>
      <w:r w:rsidRPr="00E67079">
        <w:rPr>
          <w:rFonts w:ascii="Times New Roman" w:hAnsi="Times New Roman" w:cs="Times New Roman"/>
          <w:b/>
          <w:sz w:val="24"/>
          <w:szCs w:val="24"/>
        </w:rPr>
        <w:t>7. Текущая стадия развития проекта (с описанием)</w:t>
      </w:r>
    </w:p>
    <w:p w:rsidR="007B0E72" w:rsidRPr="007B0E72" w:rsidRDefault="007B0E72" w:rsidP="007B0E72">
      <w:pPr>
        <w:pStyle w:val="af4"/>
        <w:numPr>
          <w:ilvl w:val="0"/>
          <w:numId w:val="4"/>
        </w:numPr>
        <w:spacing w:after="0" w:line="240" w:lineRule="auto"/>
        <w:jc w:val="both"/>
        <w:rPr>
          <w:rFonts w:ascii="Times New Roman" w:eastAsia="Times New Roman" w:hAnsi="Times New Roman" w:cs="Times New Roman"/>
          <w:sz w:val="24"/>
          <w:szCs w:val="24"/>
          <w:lang w:eastAsia="ru-RU"/>
        </w:rPr>
      </w:pPr>
      <w:r w:rsidRPr="007B0E72">
        <w:rPr>
          <w:rFonts w:ascii="Times New Roman" w:eastAsia="Times New Roman" w:hAnsi="Times New Roman" w:cs="Times New Roman"/>
          <w:sz w:val="24"/>
          <w:szCs w:val="24"/>
          <w:lang w:eastAsia="ru-RU"/>
        </w:rPr>
        <w:t>Проведены исследования, опыты, эксперименты, первичные испытания и т.д.</w:t>
      </w:r>
    </w:p>
    <w:p w:rsidR="007B0E72" w:rsidRPr="007B0E72" w:rsidRDefault="007B0E72" w:rsidP="007B0E72">
      <w:pPr>
        <w:pStyle w:val="af4"/>
        <w:numPr>
          <w:ilvl w:val="0"/>
          <w:numId w:val="4"/>
        </w:numPr>
        <w:spacing w:after="0" w:line="240" w:lineRule="auto"/>
        <w:jc w:val="both"/>
        <w:rPr>
          <w:rFonts w:ascii="Times New Roman" w:eastAsia="Times New Roman" w:hAnsi="Times New Roman" w:cs="Times New Roman"/>
          <w:sz w:val="24"/>
          <w:szCs w:val="24"/>
          <w:lang w:eastAsia="ru-RU"/>
        </w:rPr>
      </w:pPr>
      <w:r w:rsidRPr="007B0E72">
        <w:rPr>
          <w:rFonts w:ascii="Times New Roman" w:eastAsia="Times New Roman" w:hAnsi="Times New Roman" w:cs="Times New Roman"/>
          <w:sz w:val="24"/>
          <w:szCs w:val="24"/>
          <w:lang w:eastAsia="ru-RU"/>
        </w:rPr>
        <w:t>Выполнена опытно-конструкторская (технологическая, практическая и прочая) работа</w:t>
      </w:r>
    </w:p>
    <w:p w:rsidR="007B0E72" w:rsidRPr="007B0E72" w:rsidRDefault="007B0E72" w:rsidP="007B0E72">
      <w:pPr>
        <w:pStyle w:val="af4"/>
        <w:numPr>
          <w:ilvl w:val="0"/>
          <w:numId w:val="4"/>
        </w:numPr>
        <w:spacing w:after="0" w:line="240" w:lineRule="auto"/>
        <w:jc w:val="both"/>
        <w:rPr>
          <w:rFonts w:ascii="Times New Roman" w:eastAsia="Times New Roman" w:hAnsi="Times New Roman" w:cs="Times New Roman"/>
          <w:sz w:val="24"/>
          <w:szCs w:val="24"/>
          <w:lang w:eastAsia="ru-RU"/>
        </w:rPr>
      </w:pPr>
      <w:r w:rsidRPr="007B0E72">
        <w:rPr>
          <w:rFonts w:ascii="Times New Roman" w:eastAsia="Times New Roman" w:hAnsi="Times New Roman" w:cs="Times New Roman"/>
          <w:sz w:val="24"/>
          <w:szCs w:val="24"/>
          <w:lang w:eastAsia="ru-RU"/>
        </w:rPr>
        <w:t>Разработана метод. документация (бизнес-план, технологическая карта и т.д.)</w:t>
      </w:r>
    </w:p>
    <w:p w:rsidR="007B0E72" w:rsidRPr="007B0E72" w:rsidRDefault="007B0E72" w:rsidP="007B0E72">
      <w:pPr>
        <w:pStyle w:val="af4"/>
        <w:numPr>
          <w:ilvl w:val="0"/>
          <w:numId w:val="4"/>
        </w:numPr>
        <w:spacing w:after="0" w:line="240" w:lineRule="auto"/>
        <w:jc w:val="both"/>
        <w:rPr>
          <w:rFonts w:ascii="Times New Roman" w:eastAsia="Times New Roman" w:hAnsi="Times New Roman" w:cs="Times New Roman"/>
          <w:sz w:val="24"/>
          <w:szCs w:val="24"/>
          <w:lang w:eastAsia="ru-RU"/>
        </w:rPr>
      </w:pPr>
      <w:r w:rsidRPr="007B0E72">
        <w:rPr>
          <w:rFonts w:ascii="Times New Roman" w:eastAsia="Times New Roman" w:hAnsi="Times New Roman" w:cs="Times New Roman"/>
          <w:sz w:val="24"/>
          <w:szCs w:val="24"/>
          <w:lang w:eastAsia="ru-RU"/>
        </w:rPr>
        <w:t>В стадии реализации (запуск опытной партии, подготовительные работы и прочее)</w:t>
      </w:r>
    </w:p>
    <w:p w:rsidR="007B0E72" w:rsidRPr="007B0E72" w:rsidRDefault="007B0E72" w:rsidP="007B0E72">
      <w:pPr>
        <w:pStyle w:val="af4"/>
        <w:numPr>
          <w:ilvl w:val="0"/>
          <w:numId w:val="4"/>
        </w:numPr>
        <w:spacing w:after="0" w:line="240" w:lineRule="auto"/>
        <w:jc w:val="both"/>
        <w:rPr>
          <w:rFonts w:ascii="Times New Roman" w:hAnsi="Times New Roman" w:cs="Times New Roman"/>
          <w:b/>
          <w:sz w:val="24"/>
          <w:szCs w:val="24"/>
        </w:rPr>
      </w:pPr>
      <w:r w:rsidRPr="007B0E72">
        <w:rPr>
          <w:rFonts w:ascii="Times New Roman" w:eastAsia="Times New Roman" w:hAnsi="Times New Roman" w:cs="Times New Roman"/>
          <w:sz w:val="24"/>
          <w:szCs w:val="24"/>
          <w:lang w:eastAsia="ru-RU"/>
        </w:rPr>
        <w:t>другое (с пояснением)</w:t>
      </w:r>
    </w:p>
    <w:p w:rsidR="007B0E72" w:rsidRPr="007B0E72" w:rsidRDefault="007B0E72" w:rsidP="007B0E72">
      <w:pPr>
        <w:spacing w:after="0" w:line="240" w:lineRule="auto"/>
        <w:jc w:val="both"/>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67079" w:rsidRPr="00E67079" w:rsidTr="007B0E72">
        <w:trPr>
          <w:trHeight w:val="449"/>
        </w:trPr>
        <w:tc>
          <w:tcPr>
            <w:tcW w:w="9571" w:type="dxa"/>
            <w:tcBorders>
              <w:top w:val="single" w:sz="4" w:space="0" w:color="auto"/>
              <w:left w:val="single" w:sz="4" w:space="0" w:color="auto"/>
              <w:bottom w:val="single" w:sz="4" w:space="0" w:color="auto"/>
              <w:right w:val="single" w:sz="4" w:space="0" w:color="auto"/>
            </w:tcBorders>
          </w:tcPr>
          <w:p w:rsidR="007B0E72" w:rsidRPr="00E67079" w:rsidRDefault="007B0E72" w:rsidP="007B0E72">
            <w:pPr>
              <w:spacing w:after="0" w:line="240" w:lineRule="auto"/>
              <w:jc w:val="both"/>
              <w:rPr>
                <w:rFonts w:ascii="Times New Roman" w:hAnsi="Times New Roman" w:cs="Times New Roman"/>
                <w:sz w:val="24"/>
                <w:szCs w:val="24"/>
              </w:rPr>
            </w:pPr>
          </w:p>
        </w:tc>
      </w:tr>
      <w:tr w:rsidR="00E67079" w:rsidRPr="00E67079" w:rsidTr="00E67079">
        <w:tc>
          <w:tcPr>
            <w:tcW w:w="9571" w:type="dxa"/>
            <w:tcBorders>
              <w:top w:val="single" w:sz="4" w:space="0" w:color="auto"/>
              <w:left w:val="nil"/>
              <w:bottom w:val="single" w:sz="4" w:space="0" w:color="auto"/>
              <w:right w:val="nil"/>
            </w:tcBorders>
          </w:tcPr>
          <w:p w:rsidR="007B0E72" w:rsidRPr="007B0E72" w:rsidRDefault="007B0E72" w:rsidP="007B0E72">
            <w:pPr>
              <w:pStyle w:val="a3"/>
              <w:widowControl w:val="0"/>
              <w:ind w:left="0" w:firstLine="0"/>
              <w:rPr>
                <w:sz w:val="24"/>
                <w:szCs w:val="24"/>
              </w:rPr>
            </w:pPr>
          </w:p>
          <w:p w:rsidR="00E67079" w:rsidRPr="00E67079" w:rsidRDefault="00E67079" w:rsidP="007B0E72">
            <w:pPr>
              <w:pStyle w:val="a3"/>
              <w:widowControl w:val="0"/>
              <w:ind w:left="0" w:firstLine="0"/>
              <w:rPr>
                <w:sz w:val="24"/>
                <w:szCs w:val="24"/>
              </w:rPr>
            </w:pPr>
            <w:r w:rsidRPr="007B0E72">
              <w:rPr>
                <w:b/>
                <w:sz w:val="24"/>
                <w:szCs w:val="24"/>
              </w:rPr>
              <w:t>8.</w:t>
            </w:r>
            <w:r w:rsidRPr="00E67079">
              <w:rPr>
                <w:sz w:val="24"/>
                <w:szCs w:val="24"/>
              </w:rPr>
              <w:t xml:space="preserve"> </w:t>
            </w:r>
            <w:r w:rsidRPr="00E67079">
              <w:rPr>
                <w:b/>
                <w:sz w:val="24"/>
                <w:szCs w:val="24"/>
              </w:rPr>
              <w:t>Предложения</w:t>
            </w:r>
            <w:r w:rsidRPr="00E67079">
              <w:rPr>
                <w:sz w:val="24"/>
                <w:szCs w:val="24"/>
              </w:rPr>
              <w:t xml:space="preserve"> </w:t>
            </w:r>
            <w:r w:rsidRPr="00E67079">
              <w:rPr>
                <w:b/>
                <w:sz w:val="24"/>
                <w:szCs w:val="24"/>
              </w:rPr>
              <w:t>по дальнейшей реализации проекта (с обоснованием)</w:t>
            </w:r>
          </w:p>
        </w:tc>
      </w:tr>
      <w:tr w:rsidR="00E67079" w:rsidRPr="00E67079" w:rsidTr="00E67079">
        <w:trPr>
          <w:trHeight w:val="629"/>
        </w:trPr>
        <w:tc>
          <w:tcPr>
            <w:tcW w:w="9571" w:type="dxa"/>
            <w:tcBorders>
              <w:top w:val="single" w:sz="4" w:space="0" w:color="auto"/>
              <w:left w:val="single" w:sz="4" w:space="0" w:color="auto"/>
              <w:bottom w:val="single" w:sz="4" w:space="0" w:color="auto"/>
              <w:right w:val="single" w:sz="4" w:space="0" w:color="auto"/>
            </w:tcBorders>
          </w:tcPr>
          <w:p w:rsidR="00E67079" w:rsidRPr="00E67079" w:rsidRDefault="00E67079" w:rsidP="007B0E72">
            <w:pPr>
              <w:pStyle w:val="a3"/>
              <w:widowControl w:val="0"/>
              <w:ind w:firstLine="0"/>
              <w:rPr>
                <w:sz w:val="24"/>
                <w:szCs w:val="24"/>
              </w:rPr>
            </w:pPr>
          </w:p>
        </w:tc>
      </w:tr>
    </w:tbl>
    <w:p w:rsidR="00E67079" w:rsidRPr="00E67079" w:rsidRDefault="00E67079" w:rsidP="007B0E72">
      <w:pPr>
        <w:spacing w:after="0" w:line="240" w:lineRule="auto"/>
        <w:rPr>
          <w:rFonts w:ascii="Times New Roman" w:hAnsi="Times New Roman" w:cs="Times New Roman"/>
          <w:sz w:val="24"/>
          <w:szCs w:val="24"/>
        </w:rPr>
      </w:pPr>
    </w:p>
    <w:p w:rsidR="00B7608F" w:rsidRPr="00B47142" w:rsidRDefault="00E67079" w:rsidP="00AA2C88">
      <w:pPr>
        <w:spacing w:after="0" w:line="240" w:lineRule="auto"/>
        <w:rPr>
          <w:rFonts w:ascii="Times New Roman" w:eastAsia="Calibri" w:hAnsi="Times New Roman" w:cs="Times New Roman"/>
          <w:sz w:val="28"/>
          <w:szCs w:val="28"/>
        </w:rPr>
      </w:pPr>
      <w:r w:rsidRPr="00E67079">
        <w:rPr>
          <w:rFonts w:ascii="Times New Roman" w:hAnsi="Times New Roman" w:cs="Times New Roman"/>
          <w:sz w:val="24"/>
          <w:szCs w:val="24"/>
        </w:rPr>
        <w:t xml:space="preserve">Дата заполнения </w:t>
      </w:r>
      <w:r>
        <w:rPr>
          <w:rFonts w:ascii="Times New Roman" w:hAnsi="Times New Roman" w:cs="Times New Roman"/>
          <w:sz w:val="24"/>
          <w:szCs w:val="24"/>
        </w:rPr>
        <w:t>_________</w:t>
      </w:r>
      <w:r w:rsidRPr="00E67079">
        <w:rPr>
          <w:rFonts w:ascii="Times New Roman" w:hAnsi="Times New Roman" w:cs="Times New Roman"/>
          <w:sz w:val="24"/>
          <w:szCs w:val="24"/>
        </w:rPr>
        <w:t xml:space="preserve"> г.                                 Подпись </w:t>
      </w:r>
      <w:r w:rsidR="007B0E72">
        <w:rPr>
          <w:rFonts w:ascii="Times New Roman" w:hAnsi="Times New Roman" w:cs="Times New Roman"/>
          <w:sz w:val="24"/>
          <w:szCs w:val="24"/>
        </w:rPr>
        <w:t>заявителя</w:t>
      </w:r>
      <w:r w:rsidRPr="00E67079">
        <w:rPr>
          <w:rFonts w:ascii="Times New Roman" w:hAnsi="Times New Roman" w:cs="Times New Roman"/>
          <w:sz w:val="24"/>
          <w:szCs w:val="24"/>
        </w:rPr>
        <w:t>__________________</w:t>
      </w:r>
    </w:p>
    <w:sectPr w:rsidR="00B7608F" w:rsidRPr="00B47142" w:rsidSect="00AA2C8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2E" w:rsidRDefault="00E45D2E" w:rsidP="003F0161">
      <w:pPr>
        <w:spacing w:after="0" w:line="240" w:lineRule="auto"/>
      </w:pPr>
      <w:r>
        <w:separator/>
      </w:r>
    </w:p>
  </w:endnote>
  <w:endnote w:type="continuationSeparator" w:id="1">
    <w:p w:rsidR="00E45D2E" w:rsidRDefault="00E45D2E" w:rsidP="003F0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2E" w:rsidRDefault="00E45D2E" w:rsidP="003F0161">
      <w:pPr>
        <w:spacing w:after="0" w:line="240" w:lineRule="auto"/>
      </w:pPr>
      <w:r>
        <w:separator/>
      </w:r>
    </w:p>
  </w:footnote>
  <w:footnote w:type="continuationSeparator" w:id="1">
    <w:p w:rsidR="00E45D2E" w:rsidRDefault="00E45D2E" w:rsidP="003F0161">
      <w:pPr>
        <w:spacing w:after="0" w:line="240" w:lineRule="auto"/>
      </w:pPr>
      <w:r>
        <w:continuationSeparator/>
      </w:r>
    </w:p>
  </w:footnote>
  <w:footnote w:id="2">
    <w:p w:rsidR="00C72620" w:rsidRPr="00197FC5" w:rsidRDefault="00C72620" w:rsidP="005E65B0">
      <w:pPr>
        <w:pStyle w:val="a8"/>
        <w:jc w:val="both"/>
        <w:rPr>
          <w:rFonts w:ascii="Times New Roman" w:hAnsi="Times New Roman" w:cs="Times New Roman"/>
        </w:rPr>
      </w:pPr>
      <w:r w:rsidRPr="008020FA">
        <w:rPr>
          <w:rStyle w:val="aa"/>
          <w:rFonts w:ascii="Times New Roman" w:hAnsi="Times New Roman" w:cs="Times New Roman"/>
        </w:rPr>
        <w:footnoteRef/>
      </w:r>
      <w:r w:rsidRPr="008020FA">
        <w:rPr>
          <w:rFonts w:ascii="Times New Roman" w:hAnsi="Times New Roman" w:cs="Times New Roman"/>
        </w:rPr>
        <w:t xml:space="preserve"> </w:t>
      </w:r>
      <w:r w:rsidRPr="00197FC5">
        <w:rPr>
          <w:rFonts w:ascii="Times New Roman" w:hAnsi="Times New Roman" w:cs="Times New Roman"/>
        </w:rPr>
        <w:t>Нанотехнологии – совокупность методов и приемов, основанных на использовании структур и систем, состоящих из элементов сверхмалых размеров (1 – 100 нанометров), применяемых для производства продукции с новыми химическими, физическими, биологическими свойствами.</w:t>
      </w:r>
    </w:p>
  </w:footnote>
  <w:footnote w:id="3">
    <w:p w:rsidR="00C72620" w:rsidRPr="00197FC5" w:rsidRDefault="00C72620" w:rsidP="005E65B0">
      <w:pPr>
        <w:pStyle w:val="a8"/>
        <w:jc w:val="both"/>
        <w:rPr>
          <w:rFonts w:ascii="Times New Roman" w:hAnsi="Times New Roman" w:cs="Times New Roman"/>
        </w:rPr>
      </w:pPr>
      <w:r w:rsidRPr="00197FC5">
        <w:rPr>
          <w:rStyle w:val="aa"/>
          <w:rFonts w:ascii="Times New Roman" w:hAnsi="Times New Roman" w:cs="Times New Roman"/>
        </w:rPr>
        <w:footnoteRef/>
      </w:r>
      <w:r w:rsidRPr="00197FC5">
        <w:rPr>
          <w:rFonts w:ascii="Times New Roman" w:hAnsi="Times New Roman" w:cs="Times New Roman"/>
        </w:rPr>
        <w:t xml:space="preserve"> </w:t>
      </w:r>
      <w:r w:rsidRPr="00197FC5">
        <w:rPr>
          <w:rFonts w:ascii="Times New Roman" w:hAnsi="Times New Roman" w:cs="Times New Roman"/>
          <w:bCs/>
          <w:shd w:val="clear" w:color="auto" w:fill="FFFFFF"/>
        </w:rPr>
        <w:t xml:space="preserve">Биотехнология </w:t>
      </w:r>
      <w:r w:rsidRPr="00197FC5">
        <w:rPr>
          <w:rStyle w:val="apple-converted-space"/>
          <w:shd w:val="clear" w:color="auto" w:fill="FFFFFF"/>
        </w:rPr>
        <w:t xml:space="preserve">  </w:t>
      </w:r>
      <w:r w:rsidRPr="00197FC5">
        <w:rPr>
          <w:rFonts w:ascii="Times New Roman" w:hAnsi="Times New Roman" w:cs="Times New Roman"/>
        </w:rPr>
        <w:t>–</w:t>
      </w:r>
      <w:r w:rsidRPr="00197FC5">
        <w:rPr>
          <w:rFonts w:ascii="Times New Roman" w:hAnsi="Times New Roman" w:cs="Times New Roman"/>
          <w:shd w:val="clear" w:color="auto" w:fill="FFFFFF"/>
        </w:rPr>
        <w:t xml:space="preserve"> совокупность технологий получения биологически активных веществ и (или) хозяйственно ценных продуктов, основанных на использовании природных или генетически модифицированных микроорганизмов, тканей, клеток и целых высших организмов или продуктов их жизнедеятельности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256"/>
    <w:multiLevelType w:val="hybridMultilevel"/>
    <w:tmpl w:val="2FCE5AA8"/>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53016A"/>
    <w:multiLevelType w:val="hybridMultilevel"/>
    <w:tmpl w:val="F918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E7511"/>
    <w:multiLevelType w:val="hybridMultilevel"/>
    <w:tmpl w:val="77100026"/>
    <w:lvl w:ilvl="0" w:tplc="D2AA432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56EC8"/>
    <w:multiLevelType w:val="hybridMultilevel"/>
    <w:tmpl w:val="A0207B10"/>
    <w:lvl w:ilvl="0" w:tplc="0419000F">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6D80"/>
    <w:rsid w:val="00000349"/>
    <w:rsid w:val="0000183B"/>
    <w:rsid w:val="00002BF0"/>
    <w:rsid w:val="00002C5D"/>
    <w:rsid w:val="0000373B"/>
    <w:rsid w:val="0000425C"/>
    <w:rsid w:val="00005684"/>
    <w:rsid w:val="00005D03"/>
    <w:rsid w:val="000060B0"/>
    <w:rsid w:val="000063BC"/>
    <w:rsid w:val="000107E6"/>
    <w:rsid w:val="000121AE"/>
    <w:rsid w:val="00013801"/>
    <w:rsid w:val="00015312"/>
    <w:rsid w:val="000157B9"/>
    <w:rsid w:val="000161E8"/>
    <w:rsid w:val="00016389"/>
    <w:rsid w:val="00017EA9"/>
    <w:rsid w:val="000217B1"/>
    <w:rsid w:val="00021821"/>
    <w:rsid w:val="0002214E"/>
    <w:rsid w:val="000230FD"/>
    <w:rsid w:val="0002399D"/>
    <w:rsid w:val="00024A5C"/>
    <w:rsid w:val="00024F61"/>
    <w:rsid w:val="00025046"/>
    <w:rsid w:val="00025159"/>
    <w:rsid w:val="000254D9"/>
    <w:rsid w:val="00025F26"/>
    <w:rsid w:val="00026351"/>
    <w:rsid w:val="0002664F"/>
    <w:rsid w:val="0003021B"/>
    <w:rsid w:val="00030C53"/>
    <w:rsid w:val="000311A3"/>
    <w:rsid w:val="0003242A"/>
    <w:rsid w:val="000347BD"/>
    <w:rsid w:val="000375FE"/>
    <w:rsid w:val="00037FB1"/>
    <w:rsid w:val="00042DE8"/>
    <w:rsid w:val="000447C3"/>
    <w:rsid w:val="000456AF"/>
    <w:rsid w:val="00046BBE"/>
    <w:rsid w:val="00050482"/>
    <w:rsid w:val="0005097C"/>
    <w:rsid w:val="000511D5"/>
    <w:rsid w:val="00054BEA"/>
    <w:rsid w:val="00055914"/>
    <w:rsid w:val="0006044C"/>
    <w:rsid w:val="00060F02"/>
    <w:rsid w:val="0006140E"/>
    <w:rsid w:val="00063294"/>
    <w:rsid w:val="00065372"/>
    <w:rsid w:val="0006607F"/>
    <w:rsid w:val="00070C6B"/>
    <w:rsid w:val="00074AF9"/>
    <w:rsid w:val="000761B0"/>
    <w:rsid w:val="00076366"/>
    <w:rsid w:val="00077DD6"/>
    <w:rsid w:val="0008163D"/>
    <w:rsid w:val="00082595"/>
    <w:rsid w:val="000826B9"/>
    <w:rsid w:val="00084293"/>
    <w:rsid w:val="0008673C"/>
    <w:rsid w:val="00086859"/>
    <w:rsid w:val="0009177C"/>
    <w:rsid w:val="0009219D"/>
    <w:rsid w:val="00094047"/>
    <w:rsid w:val="0009451B"/>
    <w:rsid w:val="00094A7E"/>
    <w:rsid w:val="00094FC2"/>
    <w:rsid w:val="00095AFB"/>
    <w:rsid w:val="0009720E"/>
    <w:rsid w:val="000A1DFD"/>
    <w:rsid w:val="000A2508"/>
    <w:rsid w:val="000A34B0"/>
    <w:rsid w:val="000A3CDF"/>
    <w:rsid w:val="000A4338"/>
    <w:rsid w:val="000A496D"/>
    <w:rsid w:val="000A667C"/>
    <w:rsid w:val="000A71B3"/>
    <w:rsid w:val="000B139B"/>
    <w:rsid w:val="000B1646"/>
    <w:rsid w:val="000B173C"/>
    <w:rsid w:val="000B271D"/>
    <w:rsid w:val="000B2890"/>
    <w:rsid w:val="000B372F"/>
    <w:rsid w:val="000B3785"/>
    <w:rsid w:val="000B5A7C"/>
    <w:rsid w:val="000B5EE4"/>
    <w:rsid w:val="000B690D"/>
    <w:rsid w:val="000B7763"/>
    <w:rsid w:val="000C09B4"/>
    <w:rsid w:val="000C0BE8"/>
    <w:rsid w:val="000C0D98"/>
    <w:rsid w:val="000C1090"/>
    <w:rsid w:val="000C1949"/>
    <w:rsid w:val="000C27D9"/>
    <w:rsid w:val="000C2E1B"/>
    <w:rsid w:val="000C390E"/>
    <w:rsid w:val="000C3996"/>
    <w:rsid w:val="000C7285"/>
    <w:rsid w:val="000C78DB"/>
    <w:rsid w:val="000D004B"/>
    <w:rsid w:val="000D17A1"/>
    <w:rsid w:val="000D1E61"/>
    <w:rsid w:val="000D2564"/>
    <w:rsid w:val="000D260D"/>
    <w:rsid w:val="000D3582"/>
    <w:rsid w:val="000D3DB0"/>
    <w:rsid w:val="000D562B"/>
    <w:rsid w:val="000D6E7E"/>
    <w:rsid w:val="000D7D08"/>
    <w:rsid w:val="000D7FEB"/>
    <w:rsid w:val="000E0467"/>
    <w:rsid w:val="000E2BA1"/>
    <w:rsid w:val="000E41E6"/>
    <w:rsid w:val="000E448E"/>
    <w:rsid w:val="000E5508"/>
    <w:rsid w:val="000E6BBB"/>
    <w:rsid w:val="000E7663"/>
    <w:rsid w:val="000F0D7F"/>
    <w:rsid w:val="000F23C0"/>
    <w:rsid w:val="000F669F"/>
    <w:rsid w:val="0010023B"/>
    <w:rsid w:val="001017CA"/>
    <w:rsid w:val="001028E1"/>
    <w:rsid w:val="00102F57"/>
    <w:rsid w:val="00104957"/>
    <w:rsid w:val="00105BE8"/>
    <w:rsid w:val="001067A1"/>
    <w:rsid w:val="00110D87"/>
    <w:rsid w:val="00111B2B"/>
    <w:rsid w:val="001130AC"/>
    <w:rsid w:val="00113D19"/>
    <w:rsid w:val="001147CA"/>
    <w:rsid w:val="00114BA3"/>
    <w:rsid w:val="00114E4F"/>
    <w:rsid w:val="001152D5"/>
    <w:rsid w:val="00115456"/>
    <w:rsid w:val="00115D2A"/>
    <w:rsid w:val="00120975"/>
    <w:rsid w:val="0012144B"/>
    <w:rsid w:val="00122837"/>
    <w:rsid w:val="0012500E"/>
    <w:rsid w:val="001255BD"/>
    <w:rsid w:val="001279A9"/>
    <w:rsid w:val="00127B46"/>
    <w:rsid w:val="00130D0F"/>
    <w:rsid w:val="00130E71"/>
    <w:rsid w:val="00131A6A"/>
    <w:rsid w:val="001327D3"/>
    <w:rsid w:val="00132D3D"/>
    <w:rsid w:val="00133C81"/>
    <w:rsid w:val="0013422C"/>
    <w:rsid w:val="001343D4"/>
    <w:rsid w:val="00137816"/>
    <w:rsid w:val="001402B8"/>
    <w:rsid w:val="0014290A"/>
    <w:rsid w:val="00143A60"/>
    <w:rsid w:val="0014468E"/>
    <w:rsid w:val="00145A3E"/>
    <w:rsid w:val="00151B6F"/>
    <w:rsid w:val="00153049"/>
    <w:rsid w:val="001534FC"/>
    <w:rsid w:val="00153527"/>
    <w:rsid w:val="00153B01"/>
    <w:rsid w:val="00153EBE"/>
    <w:rsid w:val="001547BE"/>
    <w:rsid w:val="001550EB"/>
    <w:rsid w:val="001556E2"/>
    <w:rsid w:val="001564B5"/>
    <w:rsid w:val="00156FB8"/>
    <w:rsid w:val="00160871"/>
    <w:rsid w:val="00160F82"/>
    <w:rsid w:val="001614BC"/>
    <w:rsid w:val="00164EE7"/>
    <w:rsid w:val="001678DF"/>
    <w:rsid w:val="00170E13"/>
    <w:rsid w:val="00172813"/>
    <w:rsid w:val="00173D8E"/>
    <w:rsid w:val="001779BA"/>
    <w:rsid w:val="00177ADA"/>
    <w:rsid w:val="001805DC"/>
    <w:rsid w:val="00180FDD"/>
    <w:rsid w:val="00181599"/>
    <w:rsid w:val="00181DF1"/>
    <w:rsid w:val="00182849"/>
    <w:rsid w:val="00182ECA"/>
    <w:rsid w:val="001841F6"/>
    <w:rsid w:val="0018429F"/>
    <w:rsid w:val="00185248"/>
    <w:rsid w:val="00185E32"/>
    <w:rsid w:val="00185FDC"/>
    <w:rsid w:val="00187324"/>
    <w:rsid w:val="00192082"/>
    <w:rsid w:val="0019265A"/>
    <w:rsid w:val="00192865"/>
    <w:rsid w:val="001928A5"/>
    <w:rsid w:val="00197FC5"/>
    <w:rsid w:val="001A0D4E"/>
    <w:rsid w:val="001A45E2"/>
    <w:rsid w:val="001A5182"/>
    <w:rsid w:val="001A60CD"/>
    <w:rsid w:val="001A6439"/>
    <w:rsid w:val="001A68E5"/>
    <w:rsid w:val="001A790E"/>
    <w:rsid w:val="001A7A11"/>
    <w:rsid w:val="001B0CC7"/>
    <w:rsid w:val="001B0E86"/>
    <w:rsid w:val="001B307F"/>
    <w:rsid w:val="001B463D"/>
    <w:rsid w:val="001B4CB3"/>
    <w:rsid w:val="001C0018"/>
    <w:rsid w:val="001C5333"/>
    <w:rsid w:val="001C651E"/>
    <w:rsid w:val="001C672A"/>
    <w:rsid w:val="001C6D4A"/>
    <w:rsid w:val="001D005E"/>
    <w:rsid w:val="001D0AE3"/>
    <w:rsid w:val="001D25E7"/>
    <w:rsid w:val="001D27F5"/>
    <w:rsid w:val="001D3336"/>
    <w:rsid w:val="001D466E"/>
    <w:rsid w:val="001D4E5F"/>
    <w:rsid w:val="001D570C"/>
    <w:rsid w:val="001D6D80"/>
    <w:rsid w:val="001E08C9"/>
    <w:rsid w:val="001E0EAC"/>
    <w:rsid w:val="001E1EBC"/>
    <w:rsid w:val="001E24B7"/>
    <w:rsid w:val="001E32A6"/>
    <w:rsid w:val="001E33C9"/>
    <w:rsid w:val="001E3C11"/>
    <w:rsid w:val="001E3CAD"/>
    <w:rsid w:val="001E414A"/>
    <w:rsid w:val="001E75D0"/>
    <w:rsid w:val="001E783B"/>
    <w:rsid w:val="001F0F00"/>
    <w:rsid w:val="001F3610"/>
    <w:rsid w:val="001F4687"/>
    <w:rsid w:val="001F4BA0"/>
    <w:rsid w:val="001F5BE8"/>
    <w:rsid w:val="001F5DE3"/>
    <w:rsid w:val="001F5EE1"/>
    <w:rsid w:val="001F753D"/>
    <w:rsid w:val="001F783B"/>
    <w:rsid w:val="00200750"/>
    <w:rsid w:val="00201FE8"/>
    <w:rsid w:val="00203F16"/>
    <w:rsid w:val="00204E4F"/>
    <w:rsid w:val="00206AE7"/>
    <w:rsid w:val="00207326"/>
    <w:rsid w:val="0020739C"/>
    <w:rsid w:val="002116EF"/>
    <w:rsid w:val="002140A3"/>
    <w:rsid w:val="00214CAF"/>
    <w:rsid w:val="0021504D"/>
    <w:rsid w:val="00215A92"/>
    <w:rsid w:val="00215C11"/>
    <w:rsid w:val="002169D4"/>
    <w:rsid w:val="0021788F"/>
    <w:rsid w:val="0022144B"/>
    <w:rsid w:val="002225EC"/>
    <w:rsid w:val="00222706"/>
    <w:rsid w:val="00222EBC"/>
    <w:rsid w:val="00225E45"/>
    <w:rsid w:val="00226C8C"/>
    <w:rsid w:val="00227052"/>
    <w:rsid w:val="00227810"/>
    <w:rsid w:val="00230D44"/>
    <w:rsid w:val="00231D50"/>
    <w:rsid w:val="00234186"/>
    <w:rsid w:val="002348F2"/>
    <w:rsid w:val="002355FD"/>
    <w:rsid w:val="00235F90"/>
    <w:rsid w:val="0023785A"/>
    <w:rsid w:val="002416BE"/>
    <w:rsid w:val="00241990"/>
    <w:rsid w:val="002423D8"/>
    <w:rsid w:val="00242771"/>
    <w:rsid w:val="002429D5"/>
    <w:rsid w:val="002432D8"/>
    <w:rsid w:val="002435FB"/>
    <w:rsid w:val="00243783"/>
    <w:rsid w:val="00243A66"/>
    <w:rsid w:val="0024484A"/>
    <w:rsid w:val="002458C2"/>
    <w:rsid w:val="00245FE1"/>
    <w:rsid w:val="0024623C"/>
    <w:rsid w:val="00246312"/>
    <w:rsid w:val="00252348"/>
    <w:rsid w:val="0025250F"/>
    <w:rsid w:val="00253024"/>
    <w:rsid w:val="00253985"/>
    <w:rsid w:val="002542A2"/>
    <w:rsid w:val="00255829"/>
    <w:rsid w:val="00255F05"/>
    <w:rsid w:val="00256CFA"/>
    <w:rsid w:val="0026206F"/>
    <w:rsid w:val="0026250B"/>
    <w:rsid w:val="00262A42"/>
    <w:rsid w:val="00263256"/>
    <w:rsid w:val="00263CF2"/>
    <w:rsid w:val="00263FCE"/>
    <w:rsid w:val="00264F42"/>
    <w:rsid w:val="002657CB"/>
    <w:rsid w:val="00265AEB"/>
    <w:rsid w:val="00265C3C"/>
    <w:rsid w:val="0026619C"/>
    <w:rsid w:val="002668DD"/>
    <w:rsid w:val="00267259"/>
    <w:rsid w:val="00267AA5"/>
    <w:rsid w:val="00267BCE"/>
    <w:rsid w:val="00270683"/>
    <w:rsid w:val="00271BA9"/>
    <w:rsid w:val="00271C67"/>
    <w:rsid w:val="00272103"/>
    <w:rsid w:val="00274C7E"/>
    <w:rsid w:val="00277D3F"/>
    <w:rsid w:val="002802FB"/>
    <w:rsid w:val="00280DAD"/>
    <w:rsid w:val="0028280A"/>
    <w:rsid w:val="00282DE5"/>
    <w:rsid w:val="00283E2F"/>
    <w:rsid w:val="00283F6D"/>
    <w:rsid w:val="00283F97"/>
    <w:rsid w:val="00285CC9"/>
    <w:rsid w:val="0028716E"/>
    <w:rsid w:val="00287691"/>
    <w:rsid w:val="00287A6F"/>
    <w:rsid w:val="00287B21"/>
    <w:rsid w:val="00287F0B"/>
    <w:rsid w:val="002912A8"/>
    <w:rsid w:val="00291637"/>
    <w:rsid w:val="002952AC"/>
    <w:rsid w:val="00295408"/>
    <w:rsid w:val="00297030"/>
    <w:rsid w:val="00297227"/>
    <w:rsid w:val="00297AD2"/>
    <w:rsid w:val="002A052A"/>
    <w:rsid w:val="002A0DB3"/>
    <w:rsid w:val="002A2D95"/>
    <w:rsid w:val="002A43CC"/>
    <w:rsid w:val="002A4D22"/>
    <w:rsid w:val="002A4E8B"/>
    <w:rsid w:val="002A55DD"/>
    <w:rsid w:val="002A5DE3"/>
    <w:rsid w:val="002B037C"/>
    <w:rsid w:val="002B1C3B"/>
    <w:rsid w:val="002B3D8F"/>
    <w:rsid w:val="002B4193"/>
    <w:rsid w:val="002B48E9"/>
    <w:rsid w:val="002B5AF4"/>
    <w:rsid w:val="002C1D40"/>
    <w:rsid w:val="002C2BFF"/>
    <w:rsid w:val="002C31DF"/>
    <w:rsid w:val="002C6420"/>
    <w:rsid w:val="002C6DA9"/>
    <w:rsid w:val="002C733C"/>
    <w:rsid w:val="002D1C95"/>
    <w:rsid w:val="002D5865"/>
    <w:rsid w:val="002D622F"/>
    <w:rsid w:val="002D644A"/>
    <w:rsid w:val="002D67D8"/>
    <w:rsid w:val="002D6921"/>
    <w:rsid w:val="002D722F"/>
    <w:rsid w:val="002E0B15"/>
    <w:rsid w:val="002E1E0F"/>
    <w:rsid w:val="002E29BE"/>
    <w:rsid w:val="002E46A0"/>
    <w:rsid w:val="002E4EB6"/>
    <w:rsid w:val="002E72C9"/>
    <w:rsid w:val="002F198C"/>
    <w:rsid w:val="002F254A"/>
    <w:rsid w:val="002F2A34"/>
    <w:rsid w:val="002F2B4C"/>
    <w:rsid w:val="002F35C1"/>
    <w:rsid w:val="002F4376"/>
    <w:rsid w:val="002F4B31"/>
    <w:rsid w:val="002F4FD0"/>
    <w:rsid w:val="002F555E"/>
    <w:rsid w:val="002F55D7"/>
    <w:rsid w:val="002F714F"/>
    <w:rsid w:val="00301449"/>
    <w:rsid w:val="00301A9D"/>
    <w:rsid w:val="00301E1C"/>
    <w:rsid w:val="00302671"/>
    <w:rsid w:val="00302BF4"/>
    <w:rsid w:val="00302C27"/>
    <w:rsid w:val="003047E4"/>
    <w:rsid w:val="00304863"/>
    <w:rsid w:val="00305CED"/>
    <w:rsid w:val="00305E8A"/>
    <w:rsid w:val="00305FB9"/>
    <w:rsid w:val="00306B28"/>
    <w:rsid w:val="00310D5F"/>
    <w:rsid w:val="00311E91"/>
    <w:rsid w:val="003151CA"/>
    <w:rsid w:val="00315503"/>
    <w:rsid w:val="00315AF5"/>
    <w:rsid w:val="00315E52"/>
    <w:rsid w:val="0031603B"/>
    <w:rsid w:val="003167FB"/>
    <w:rsid w:val="00317A01"/>
    <w:rsid w:val="00317E1D"/>
    <w:rsid w:val="00317ECE"/>
    <w:rsid w:val="003200C7"/>
    <w:rsid w:val="003207EF"/>
    <w:rsid w:val="0032186E"/>
    <w:rsid w:val="00322AD8"/>
    <w:rsid w:val="00324740"/>
    <w:rsid w:val="00324F8E"/>
    <w:rsid w:val="00325219"/>
    <w:rsid w:val="00325C77"/>
    <w:rsid w:val="00326085"/>
    <w:rsid w:val="0032700B"/>
    <w:rsid w:val="0032708A"/>
    <w:rsid w:val="00327940"/>
    <w:rsid w:val="00327D01"/>
    <w:rsid w:val="00330A83"/>
    <w:rsid w:val="00331344"/>
    <w:rsid w:val="003315A7"/>
    <w:rsid w:val="00332730"/>
    <w:rsid w:val="003333F4"/>
    <w:rsid w:val="003347CE"/>
    <w:rsid w:val="00334988"/>
    <w:rsid w:val="00334EAD"/>
    <w:rsid w:val="00335F95"/>
    <w:rsid w:val="003363A8"/>
    <w:rsid w:val="003366EA"/>
    <w:rsid w:val="003401B5"/>
    <w:rsid w:val="003409E5"/>
    <w:rsid w:val="0034126F"/>
    <w:rsid w:val="003439EA"/>
    <w:rsid w:val="00344AF7"/>
    <w:rsid w:val="00346DFB"/>
    <w:rsid w:val="0035071D"/>
    <w:rsid w:val="00350CEB"/>
    <w:rsid w:val="00351971"/>
    <w:rsid w:val="0035286B"/>
    <w:rsid w:val="003531F6"/>
    <w:rsid w:val="003537B4"/>
    <w:rsid w:val="00353D69"/>
    <w:rsid w:val="00354EFA"/>
    <w:rsid w:val="00355543"/>
    <w:rsid w:val="003560CA"/>
    <w:rsid w:val="00356167"/>
    <w:rsid w:val="003562A2"/>
    <w:rsid w:val="00356433"/>
    <w:rsid w:val="00356B65"/>
    <w:rsid w:val="003604C9"/>
    <w:rsid w:val="0036089E"/>
    <w:rsid w:val="00361F97"/>
    <w:rsid w:val="00362734"/>
    <w:rsid w:val="00364737"/>
    <w:rsid w:val="003658BB"/>
    <w:rsid w:val="00366844"/>
    <w:rsid w:val="003677D6"/>
    <w:rsid w:val="003707D0"/>
    <w:rsid w:val="00372BA5"/>
    <w:rsid w:val="00373F17"/>
    <w:rsid w:val="00375D48"/>
    <w:rsid w:val="00376621"/>
    <w:rsid w:val="00376F2D"/>
    <w:rsid w:val="00377771"/>
    <w:rsid w:val="00377ADD"/>
    <w:rsid w:val="00380689"/>
    <w:rsid w:val="00385ED8"/>
    <w:rsid w:val="00386005"/>
    <w:rsid w:val="00386679"/>
    <w:rsid w:val="00386F8A"/>
    <w:rsid w:val="00390094"/>
    <w:rsid w:val="00391AD5"/>
    <w:rsid w:val="00397ABB"/>
    <w:rsid w:val="003A02EB"/>
    <w:rsid w:val="003A13C3"/>
    <w:rsid w:val="003A3263"/>
    <w:rsid w:val="003A34FA"/>
    <w:rsid w:val="003A387F"/>
    <w:rsid w:val="003A38DF"/>
    <w:rsid w:val="003A500C"/>
    <w:rsid w:val="003A5232"/>
    <w:rsid w:val="003A5F7F"/>
    <w:rsid w:val="003A6326"/>
    <w:rsid w:val="003A6901"/>
    <w:rsid w:val="003B048B"/>
    <w:rsid w:val="003B0FE9"/>
    <w:rsid w:val="003B321B"/>
    <w:rsid w:val="003B42E0"/>
    <w:rsid w:val="003B5AE7"/>
    <w:rsid w:val="003B6819"/>
    <w:rsid w:val="003B78CB"/>
    <w:rsid w:val="003B7CCC"/>
    <w:rsid w:val="003C1246"/>
    <w:rsid w:val="003C164C"/>
    <w:rsid w:val="003C193C"/>
    <w:rsid w:val="003C2658"/>
    <w:rsid w:val="003C2D9F"/>
    <w:rsid w:val="003C7FC6"/>
    <w:rsid w:val="003D2326"/>
    <w:rsid w:val="003D26DC"/>
    <w:rsid w:val="003D27EC"/>
    <w:rsid w:val="003D65D6"/>
    <w:rsid w:val="003D6ADE"/>
    <w:rsid w:val="003E003F"/>
    <w:rsid w:val="003E2AA7"/>
    <w:rsid w:val="003E5009"/>
    <w:rsid w:val="003E5757"/>
    <w:rsid w:val="003E6DED"/>
    <w:rsid w:val="003E711A"/>
    <w:rsid w:val="003E78BB"/>
    <w:rsid w:val="003F0161"/>
    <w:rsid w:val="003F0E00"/>
    <w:rsid w:val="003F635D"/>
    <w:rsid w:val="003F63A4"/>
    <w:rsid w:val="004001A6"/>
    <w:rsid w:val="00402C88"/>
    <w:rsid w:val="004030C7"/>
    <w:rsid w:val="004035F9"/>
    <w:rsid w:val="004047A2"/>
    <w:rsid w:val="004048B4"/>
    <w:rsid w:val="00405989"/>
    <w:rsid w:val="004076C4"/>
    <w:rsid w:val="004103CE"/>
    <w:rsid w:val="004104AC"/>
    <w:rsid w:val="00410844"/>
    <w:rsid w:val="00413642"/>
    <w:rsid w:val="0041487E"/>
    <w:rsid w:val="0041622E"/>
    <w:rsid w:val="00416EEA"/>
    <w:rsid w:val="004178FF"/>
    <w:rsid w:val="00420275"/>
    <w:rsid w:val="004208F9"/>
    <w:rsid w:val="00422BA7"/>
    <w:rsid w:val="00422E65"/>
    <w:rsid w:val="004251FF"/>
    <w:rsid w:val="00426073"/>
    <w:rsid w:val="00426403"/>
    <w:rsid w:val="0042707A"/>
    <w:rsid w:val="00427B58"/>
    <w:rsid w:val="004301AF"/>
    <w:rsid w:val="004314B2"/>
    <w:rsid w:val="004318AF"/>
    <w:rsid w:val="00432956"/>
    <w:rsid w:val="00432BFD"/>
    <w:rsid w:val="00433129"/>
    <w:rsid w:val="0043379B"/>
    <w:rsid w:val="00433804"/>
    <w:rsid w:val="00434401"/>
    <w:rsid w:val="0044015C"/>
    <w:rsid w:val="004413CD"/>
    <w:rsid w:val="004417E9"/>
    <w:rsid w:val="00444D22"/>
    <w:rsid w:val="004458D1"/>
    <w:rsid w:val="00445D84"/>
    <w:rsid w:val="00445E3C"/>
    <w:rsid w:val="00446295"/>
    <w:rsid w:val="00446F14"/>
    <w:rsid w:val="0045021F"/>
    <w:rsid w:val="00452E81"/>
    <w:rsid w:val="00453AFB"/>
    <w:rsid w:val="00453DE9"/>
    <w:rsid w:val="00454DB4"/>
    <w:rsid w:val="00456141"/>
    <w:rsid w:val="00456350"/>
    <w:rsid w:val="004575F1"/>
    <w:rsid w:val="0045787E"/>
    <w:rsid w:val="00460175"/>
    <w:rsid w:val="00460CCD"/>
    <w:rsid w:val="0046137D"/>
    <w:rsid w:val="004613BB"/>
    <w:rsid w:val="00462DB0"/>
    <w:rsid w:val="00463E71"/>
    <w:rsid w:val="00464C0B"/>
    <w:rsid w:val="004650B9"/>
    <w:rsid w:val="004651AF"/>
    <w:rsid w:val="00466647"/>
    <w:rsid w:val="00466812"/>
    <w:rsid w:val="00466E3D"/>
    <w:rsid w:val="00466FDD"/>
    <w:rsid w:val="004700FB"/>
    <w:rsid w:val="0047039B"/>
    <w:rsid w:val="00470AF8"/>
    <w:rsid w:val="00470F7A"/>
    <w:rsid w:val="004715C3"/>
    <w:rsid w:val="0047314E"/>
    <w:rsid w:val="0047377F"/>
    <w:rsid w:val="004754B2"/>
    <w:rsid w:val="00481909"/>
    <w:rsid w:val="00481B9C"/>
    <w:rsid w:val="00481CDC"/>
    <w:rsid w:val="00481E29"/>
    <w:rsid w:val="004820DE"/>
    <w:rsid w:val="00483242"/>
    <w:rsid w:val="00484497"/>
    <w:rsid w:val="00485735"/>
    <w:rsid w:val="004861F6"/>
    <w:rsid w:val="00487580"/>
    <w:rsid w:val="004877D0"/>
    <w:rsid w:val="004901D4"/>
    <w:rsid w:val="00490516"/>
    <w:rsid w:val="004909D3"/>
    <w:rsid w:val="00490CE1"/>
    <w:rsid w:val="00490ED5"/>
    <w:rsid w:val="00492CAD"/>
    <w:rsid w:val="00492F7C"/>
    <w:rsid w:val="004933AA"/>
    <w:rsid w:val="004936E5"/>
    <w:rsid w:val="00494B02"/>
    <w:rsid w:val="0049552F"/>
    <w:rsid w:val="00496814"/>
    <w:rsid w:val="00496A53"/>
    <w:rsid w:val="00497471"/>
    <w:rsid w:val="004A00E5"/>
    <w:rsid w:val="004A06A8"/>
    <w:rsid w:val="004A0F22"/>
    <w:rsid w:val="004A172C"/>
    <w:rsid w:val="004A1CE0"/>
    <w:rsid w:val="004A2142"/>
    <w:rsid w:val="004A22DE"/>
    <w:rsid w:val="004A25B0"/>
    <w:rsid w:val="004A2B9F"/>
    <w:rsid w:val="004A3167"/>
    <w:rsid w:val="004A32AF"/>
    <w:rsid w:val="004A5328"/>
    <w:rsid w:val="004A53DB"/>
    <w:rsid w:val="004A77A6"/>
    <w:rsid w:val="004A7C0E"/>
    <w:rsid w:val="004B14E7"/>
    <w:rsid w:val="004B2CDD"/>
    <w:rsid w:val="004B2F4A"/>
    <w:rsid w:val="004B3484"/>
    <w:rsid w:val="004B3770"/>
    <w:rsid w:val="004B3CAF"/>
    <w:rsid w:val="004B6024"/>
    <w:rsid w:val="004B7283"/>
    <w:rsid w:val="004B7C77"/>
    <w:rsid w:val="004C2D06"/>
    <w:rsid w:val="004C3C35"/>
    <w:rsid w:val="004C3F34"/>
    <w:rsid w:val="004C4B1C"/>
    <w:rsid w:val="004C6063"/>
    <w:rsid w:val="004C6831"/>
    <w:rsid w:val="004C6943"/>
    <w:rsid w:val="004D03F8"/>
    <w:rsid w:val="004D3460"/>
    <w:rsid w:val="004D52E7"/>
    <w:rsid w:val="004E056F"/>
    <w:rsid w:val="004E352A"/>
    <w:rsid w:val="004E3FBF"/>
    <w:rsid w:val="004E662E"/>
    <w:rsid w:val="004E77DB"/>
    <w:rsid w:val="004F1C7C"/>
    <w:rsid w:val="004F26BA"/>
    <w:rsid w:val="004F2FFB"/>
    <w:rsid w:val="004F4205"/>
    <w:rsid w:val="004F58DE"/>
    <w:rsid w:val="004F5908"/>
    <w:rsid w:val="004F6C30"/>
    <w:rsid w:val="004F6C5C"/>
    <w:rsid w:val="004F6FE9"/>
    <w:rsid w:val="004F783C"/>
    <w:rsid w:val="00500010"/>
    <w:rsid w:val="005013C8"/>
    <w:rsid w:val="00501733"/>
    <w:rsid w:val="005023BD"/>
    <w:rsid w:val="005024F4"/>
    <w:rsid w:val="005027F6"/>
    <w:rsid w:val="00503006"/>
    <w:rsid w:val="005030B1"/>
    <w:rsid w:val="005034A3"/>
    <w:rsid w:val="00503541"/>
    <w:rsid w:val="005047AC"/>
    <w:rsid w:val="005051D9"/>
    <w:rsid w:val="00505D82"/>
    <w:rsid w:val="00507816"/>
    <w:rsid w:val="005125E1"/>
    <w:rsid w:val="005125E3"/>
    <w:rsid w:val="00512B76"/>
    <w:rsid w:val="0051433A"/>
    <w:rsid w:val="00514DF4"/>
    <w:rsid w:val="0051784D"/>
    <w:rsid w:val="005211F7"/>
    <w:rsid w:val="0052134D"/>
    <w:rsid w:val="00521BB7"/>
    <w:rsid w:val="0052227B"/>
    <w:rsid w:val="00523D06"/>
    <w:rsid w:val="00524485"/>
    <w:rsid w:val="0052454A"/>
    <w:rsid w:val="00524BC9"/>
    <w:rsid w:val="00524C7D"/>
    <w:rsid w:val="00525480"/>
    <w:rsid w:val="00525EA7"/>
    <w:rsid w:val="005263C5"/>
    <w:rsid w:val="00530A02"/>
    <w:rsid w:val="005325A4"/>
    <w:rsid w:val="005328B8"/>
    <w:rsid w:val="005344F9"/>
    <w:rsid w:val="005352EA"/>
    <w:rsid w:val="0053605A"/>
    <w:rsid w:val="00536CCD"/>
    <w:rsid w:val="00542217"/>
    <w:rsid w:val="00543190"/>
    <w:rsid w:val="0054370E"/>
    <w:rsid w:val="00543B98"/>
    <w:rsid w:val="0054526B"/>
    <w:rsid w:val="00551D0C"/>
    <w:rsid w:val="0055272D"/>
    <w:rsid w:val="00552EFD"/>
    <w:rsid w:val="005541D3"/>
    <w:rsid w:val="005546A9"/>
    <w:rsid w:val="00555350"/>
    <w:rsid w:val="00555BF2"/>
    <w:rsid w:val="005569BA"/>
    <w:rsid w:val="00557E42"/>
    <w:rsid w:val="00560C36"/>
    <w:rsid w:val="00560C98"/>
    <w:rsid w:val="0056120F"/>
    <w:rsid w:val="00561736"/>
    <w:rsid w:val="00561B3D"/>
    <w:rsid w:val="0056309B"/>
    <w:rsid w:val="00563510"/>
    <w:rsid w:val="00567D3A"/>
    <w:rsid w:val="00567DDC"/>
    <w:rsid w:val="00570D74"/>
    <w:rsid w:val="00571A1F"/>
    <w:rsid w:val="00573303"/>
    <w:rsid w:val="00573827"/>
    <w:rsid w:val="005738A0"/>
    <w:rsid w:val="00574652"/>
    <w:rsid w:val="005749D8"/>
    <w:rsid w:val="0057671F"/>
    <w:rsid w:val="005804F8"/>
    <w:rsid w:val="005817A1"/>
    <w:rsid w:val="00582273"/>
    <w:rsid w:val="00583ABE"/>
    <w:rsid w:val="00583D40"/>
    <w:rsid w:val="005843CB"/>
    <w:rsid w:val="00584417"/>
    <w:rsid w:val="005845D8"/>
    <w:rsid w:val="005847B9"/>
    <w:rsid w:val="00585132"/>
    <w:rsid w:val="00585577"/>
    <w:rsid w:val="00590629"/>
    <w:rsid w:val="0059141D"/>
    <w:rsid w:val="0059297B"/>
    <w:rsid w:val="00594255"/>
    <w:rsid w:val="00594430"/>
    <w:rsid w:val="00595990"/>
    <w:rsid w:val="005959D3"/>
    <w:rsid w:val="00595C09"/>
    <w:rsid w:val="00595DD1"/>
    <w:rsid w:val="0059644B"/>
    <w:rsid w:val="00597130"/>
    <w:rsid w:val="005A0A3B"/>
    <w:rsid w:val="005A2A4D"/>
    <w:rsid w:val="005A6D1C"/>
    <w:rsid w:val="005A78AD"/>
    <w:rsid w:val="005A7B95"/>
    <w:rsid w:val="005B0E57"/>
    <w:rsid w:val="005B142E"/>
    <w:rsid w:val="005B1623"/>
    <w:rsid w:val="005B17A7"/>
    <w:rsid w:val="005B2297"/>
    <w:rsid w:val="005B32CC"/>
    <w:rsid w:val="005B33D6"/>
    <w:rsid w:val="005B3782"/>
    <w:rsid w:val="005B5862"/>
    <w:rsid w:val="005B7A2D"/>
    <w:rsid w:val="005B7A5B"/>
    <w:rsid w:val="005C08A3"/>
    <w:rsid w:val="005C0DEE"/>
    <w:rsid w:val="005C1351"/>
    <w:rsid w:val="005C159F"/>
    <w:rsid w:val="005C6347"/>
    <w:rsid w:val="005C651C"/>
    <w:rsid w:val="005C67EA"/>
    <w:rsid w:val="005C6B5A"/>
    <w:rsid w:val="005D2267"/>
    <w:rsid w:val="005D329F"/>
    <w:rsid w:val="005D64B0"/>
    <w:rsid w:val="005E0B3C"/>
    <w:rsid w:val="005E1D4C"/>
    <w:rsid w:val="005E2578"/>
    <w:rsid w:val="005E516A"/>
    <w:rsid w:val="005E540C"/>
    <w:rsid w:val="005E6200"/>
    <w:rsid w:val="005E65B0"/>
    <w:rsid w:val="005E681B"/>
    <w:rsid w:val="005E6FA8"/>
    <w:rsid w:val="005E75E8"/>
    <w:rsid w:val="005F0639"/>
    <w:rsid w:val="005F06FF"/>
    <w:rsid w:val="005F1FA7"/>
    <w:rsid w:val="005F30A6"/>
    <w:rsid w:val="005F483D"/>
    <w:rsid w:val="005F5510"/>
    <w:rsid w:val="005F5CA5"/>
    <w:rsid w:val="005F5CF7"/>
    <w:rsid w:val="005F7438"/>
    <w:rsid w:val="005F74F0"/>
    <w:rsid w:val="005F78AA"/>
    <w:rsid w:val="005F7E73"/>
    <w:rsid w:val="0060088C"/>
    <w:rsid w:val="00600AC8"/>
    <w:rsid w:val="00601C8F"/>
    <w:rsid w:val="006020FF"/>
    <w:rsid w:val="00602C14"/>
    <w:rsid w:val="006034E6"/>
    <w:rsid w:val="00603D2B"/>
    <w:rsid w:val="00604007"/>
    <w:rsid w:val="00604302"/>
    <w:rsid w:val="00605E51"/>
    <w:rsid w:val="00605FF7"/>
    <w:rsid w:val="00607FFB"/>
    <w:rsid w:val="006101C6"/>
    <w:rsid w:val="00611480"/>
    <w:rsid w:val="006115EC"/>
    <w:rsid w:val="00612CF4"/>
    <w:rsid w:val="00614191"/>
    <w:rsid w:val="00615322"/>
    <w:rsid w:val="00615717"/>
    <w:rsid w:val="00616530"/>
    <w:rsid w:val="00616F50"/>
    <w:rsid w:val="00621FDF"/>
    <w:rsid w:val="00624C58"/>
    <w:rsid w:val="006256C2"/>
    <w:rsid w:val="00626267"/>
    <w:rsid w:val="006270C4"/>
    <w:rsid w:val="00627702"/>
    <w:rsid w:val="00630C75"/>
    <w:rsid w:val="006316E7"/>
    <w:rsid w:val="00634A21"/>
    <w:rsid w:val="00635183"/>
    <w:rsid w:val="00636074"/>
    <w:rsid w:val="00636960"/>
    <w:rsid w:val="0064304C"/>
    <w:rsid w:val="0064309D"/>
    <w:rsid w:val="00643EC3"/>
    <w:rsid w:val="00644045"/>
    <w:rsid w:val="0064505D"/>
    <w:rsid w:val="00646D05"/>
    <w:rsid w:val="006471E6"/>
    <w:rsid w:val="00650527"/>
    <w:rsid w:val="006518C6"/>
    <w:rsid w:val="006527CD"/>
    <w:rsid w:val="006544BF"/>
    <w:rsid w:val="00654FBF"/>
    <w:rsid w:val="006567E4"/>
    <w:rsid w:val="00657B7A"/>
    <w:rsid w:val="00660B68"/>
    <w:rsid w:val="00660FCF"/>
    <w:rsid w:val="00662C15"/>
    <w:rsid w:val="006658ED"/>
    <w:rsid w:val="00666D31"/>
    <w:rsid w:val="00671384"/>
    <w:rsid w:val="0067350B"/>
    <w:rsid w:val="006747B9"/>
    <w:rsid w:val="00674E32"/>
    <w:rsid w:val="00675A74"/>
    <w:rsid w:val="00675B12"/>
    <w:rsid w:val="00675BB3"/>
    <w:rsid w:val="00676618"/>
    <w:rsid w:val="006770BF"/>
    <w:rsid w:val="00680814"/>
    <w:rsid w:val="00683342"/>
    <w:rsid w:val="00683DBF"/>
    <w:rsid w:val="0068434F"/>
    <w:rsid w:val="00687B96"/>
    <w:rsid w:val="00690968"/>
    <w:rsid w:val="00690C2D"/>
    <w:rsid w:val="00691528"/>
    <w:rsid w:val="00691809"/>
    <w:rsid w:val="00692343"/>
    <w:rsid w:val="0069263B"/>
    <w:rsid w:val="00692CBD"/>
    <w:rsid w:val="00692FF0"/>
    <w:rsid w:val="00694CFC"/>
    <w:rsid w:val="0069556F"/>
    <w:rsid w:val="00695FCE"/>
    <w:rsid w:val="00696A98"/>
    <w:rsid w:val="00697FF1"/>
    <w:rsid w:val="006A0023"/>
    <w:rsid w:val="006A1F84"/>
    <w:rsid w:val="006A3BBB"/>
    <w:rsid w:val="006A3C33"/>
    <w:rsid w:val="006A3FFE"/>
    <w:rsid w:val="006A4273"/>
    <w:rsid w:val="006A437A"/>
    <w:rsid w:val="006A5CC3"/>
    <w:rsid w:val="006B0106"/>
    <w:rsid w:val="006B042B"/>
    <w:rsid w:val="006B172E"/>
    <w:rsid w:val="006B17D9"/>
    <w:rsid w:val="006B21B7"/>
    <w:rsid w:val="006B32B9"/>
    <w:rsid w:val="006B3DC1"/>
    <w:rsid w:val="006B4CC8"/>
    <w:rsid w:val="006B55FD"/>
    <w:rsid w:val="006C0910"/>
    <w:rsid w:val="006C0F33"/>
    <w:rsid w:val="006C20A9"/>
    <w:rsid w:val="006C59F2"/>
    <w:rsid w:val="006C5AC5"/>
    <w:rsid w:val="006C7019"/>
    <w:rsid w:val="006C7547"/>
    <w:rsid w:val="006C754E"/>
    <w:rsid w:val="006D0295"/>
    <w:rsid w:val="006D02E5"/>
    <w:rsid w:val="006D0E94"/>
    <w:rsid w:val="006D12A3"/>
    <w:rsid w:val="006D169D"/>
    <w:rsid w:val="006D1A21"/>
    <w:rsid w:val="006D3286"/>
    <w:rsid w:val="006D3DF6"/>
    <w:rsid w:val="006D47F5"/>
    <w:rsid w:val="006D4E14"/>
    <w:rsid w:val="006D4FE2"/>
    <w:rsid w:val="006D5F61"/>
    <w:rsid w:val="006D6CA1"/>
    <w:rsid w:val="006D7ADD"/>
    <w:rsid w:val="006E0F12"/>
    <w:rsid w:val="006E1960"/>
    <w:rsid w:val="006E1F14"/>
    <w:rsid w:val="006E428C"/>
    <w:rsid w:val="006E4449"/>
    <w:rsid w:val="006E453B"/>
    <w:rsid w:val="006E7743"/>
    <w:rsid w:val="006E7C9B"/>
    <w:rsid w:val="006F020C"/>
    <w:rsid w:val="006F0E65"/>
    <w:rsid w:val="006F1333"/>
    <w:rsid w:val="006F158E"/>
    <w:rsid w:val="006F39A5"/>
    <w:rsid w:val="006F4096"/>
    <w:rsid w:val="006F6153"/>
    <w:rsid w:val="006F73A7"/>
    <w:rsid w:val="006F7BA5"/>
    <w:rsid w:val="00700BBB"/>
    <w:rsid w:val="00701548"/>
    <w:rsid w:val="00701BCB"/>
    <w:rsid w:val="00702553"/>
    <w:rsid w:val="00703D5E"/>
    <w:rsid w:val="007077B0"/>
    <w:rsid w:val="00710B67"/>
    <w:rsid w:val="007118D7"/>
    <w:rsid w:val="007123BF"/>
    <w:rsid w:val="007128FC"/>
    <w:rsid w:val="00713103"/>
    <w:rsid w:val="007135B9"/>
    <w:rsid w:val="00714D1E"/>
    <w:rsid w:val="00716A50"/>
    <w:rsid w:val="00717425"/>
    <w:rsid w:val="00722011"/>
    <w:rsid w:val="00723CCD"/>
    <w:rsid w:val="00724F89"/>
    <w:rsid w:val="007256A6"/>
    <w:rsid w:val="00725D82"/>
    <w:rsid w:val="00726C3A"/>
    <w:rsid w:val="007274AB"/>
    <w:rsid w:val="00730297"/>
    <w:rsid w:val="00730766"/>
    <w:rsid w:val="007311A9"/>
    <w:rsid w:val="00732939"/>
    <w:rsid w:val="00733013"/>
    <w:rsid w:val="00733A96"/>
    <w:rsid w:val="00735838"/>
    <w:rsid w:val="00735DE8"/>
    <w:rsid w:val="007373AB"/>
    <w:rsid w:val="00737B48"/>
    <w:rsid w:val="00742BE0"/>
    <w:rsid w:val="00743877"/>
    <w:rsid w:val="00744261"/>
    <w:rsid w:val="007442ED"/>
    <w:rsid w:val="00745861"/>
    <w:rsid w:val="00747585"/>
    <w:rsid w:val="007476BD"/>
    <w:rsid w:val="007477E2"/>
    <w:rsid w:val="00747DA0"/>
    <w:rsid w:val="007503C4"/>
    <w:rsid w:val="00750436"/>
    <w:rsid w:val="007521C7"/>
    <w:rsid w:val="00752828"/>
    <w:rsid w:val="0075354E"/>
    <w:rsid w:val="00753B36"/>
    <w:rsid w:val="00753CAF"/>
    <w:rsid w:val="0075607C"/>
    <w:rsid w:val="0076068B"/>
    <w:rsid w:val="007607BF"/>
    <w:rsid w:val="00760A2F"/>
    <w:rsid w:val="00761413"/>
    <w:rsid w:val="007631FB"/>
    <w:rsid w:val="007638B1"/>
    <w:rsid w:val="007655EE"/>
    <w:rsid w:val="00767708"/>
    <w:rsid w:val="007707EF"/>
    <w:rsid w:val="00770A19"/>
    <w:rsid w:val="00771737"/>
    <w:rsid w:val="00771C2F"/>
    <w:rsid w:val="00772694"/>
    <w:rsid w:val="007729EE"/>
    <w:rsid w:val="00772E75"/>
    <w:rsid w:val="00773087"/>
    <w:rsid w:val="007731F2"/>
    <w:rsid w:val="00776200"/>
    <w:rsid w:val="00780F66"/>
    <w:rsid w:val="007815E2"/>
    <w:rsid w:val="00781769"/>
    <w:rsid w:val="00782012"/>
    <w:rsid w:val="00782019"/>
    <w:rsid w:val="00782CBE"/>
    <w:rsid w:val="00783B3B"/>
    <w:rsid w:val="007865B9"/>
    <w:rsid w:val="00786729"/>
    <w:rsid w:val="0078716F"/>
    <w:rsid w:val="00790838"/>
    <w:rsid w:val="00791299"/>
    <w:rsid w:val="00793A5A"/>
    <w:rsid w:val="00794204"/>
    <w:rsid w:val="007944DD"/>
    <w:rsid w:val="007951FD"/>
    <w:rsid w:val="007956B7"/>
    <w:rsid w:val="00795E50"/>
    <w:rsid w:val="0079658D"/>
    <w:rsid w:val="00797514"/>
    <w:rsid w:val="007A0E06"/>
    <w:rsid w:val="007A2034"/>
    <w:rsid w:val="007A2F53"/>
    <w:rsid w:val="007A4013"/>
    <w:rsid w:val="007A4400"/>
    <w:rsid w:val="007A496F"/>
    <w:rsid w:val="007A4B21"/>
    <w:rsid w:val="007A70DF"/>
    <w:rsid w:val="007B05E8"/>
    <w:rsid w:val="007B0E72"/>
    <w:rsid w:val="007B2924"/>
    <w:rsid w:val="007B2B7D"/>
    <w:rsid w:val="007B347A"/>
    <w:rsid w:val="007B34A1"/>
    <w:rsid w:val="007B36D3"/>
    <w:rsid w:val="007B48F1"/>
    <w:rsid w:val="007B496E"/>
    <w:rsid w:val="007B537F"/>
    <w:rsid w:val="007B5DA5"/>
    <w:rsid w:val="007B6692"/>
    <w:rsid w:val="007B71D3"/>
    <w:rsid w:val="007B7D4E"/>
    <w:rsid w:val="007B7FEF"/>
    <w:rsid w:val="007C3EA4"/>
    <w:rsid w:val="007C53D2"/>
    <w:rsid w:val="007C5B0F"/>
    <w:rsid w:val="007C60DD"/>
    <w:rsid w:val="007C6BC1"/>
    <w:rsid w:val="007C734C"/>
    <w:rsid w:val="007C76D3"/>
    <w:rsid w:val="007D0079"/>
    <w:rsid w:val="007D0398"/>
    <w:rsid w:val="007D22D5"/>
    <w:rsid w:val="007D2931"/>
    <w:rsid w:val="007D3522"/>
    <w:rsid w:val="007D45CA"/>
    <w:rsid w:val="007D4F38"/>
    <w:rsid w:val="007D56B9"/>
    <w:rsid w:val="007D5FD7"/>
    <w:rsid w:val="007D6BBD"/>
    <w:rsid w:val="007D7B9C"/>
    <w:rsid w:val="007E045B"/>
    <w:rsid w:val="007E15E0"/>
    <w:rsid w:val="007E1FB8"/>
    <w:rsid w:val="007E2968"/>
    <w:rsid w:val="007E3D55"/>
    <w:rsid w:val="007E5C18"/>
    <w:rsid w:val="007E6BC5"/>
    <w:rsid w:val="007E76F9"/>
    <w:rsid w:val="007F16EB"/>
    <w:rsid w:val="007F2271"/>
    <w:rsid w:val="007F3CE1"/>
    <w:rsid w:val="007F4BCE"/>
    <w:rsid w:val="007F5447"/>
    <w:rsid w:val="007F5660"/>
    <w:rsid w:val="007F5843"/>
    <w:rsid w:val="0080141E"/>
    <w:rsid w:val="008020FA"/>
    <w:rsid w:val="008029A4"/>
    <w:rsid w:val="00803AB6"/>
    <w:rsid w:val="00803C16"/>
    <w:rsid w:val="00805D7B"/>
    <w:rsid w:val="00806B74"/>
    <w:rsid w:val="00806E9A"/>
    <w:rsid w:val="008100FF"/>
    <w:rsid w:val="00810678"/>
    <w:rsid w:val="00810ED7"/>
    <w:rsid w:val="00812A17"/>
    <w:rsid w:val="00813231"/>
    <w:rsid w:val="00814242"/>
    <w:rsid w:val="008146E8"/>
    <w:rsid w:val="00814EF2"/>
    <w:rsid w:val="0081659F"/>
    <w:rsid w:val="00816854"/>
    <w:rsid w:val="008173B8"/>
    <w:rsid w:val="0081785D"/>
    <w:rsid w:val="00817AB4"/>
    <w:rsid w:val="00820738"/>
    <w:rsid w:val="00820A73"/>
    <w:rsid w:val="00821558"/>
    <w:rsid w:val="00821B97"/>
    <w:rsid w:val="00821EA1"/>
    <w:rsid w:val="008223B3"/>
    <w:rsid w:val="0082276A"/>
    <w:rsid w:val="008230F3"/>
    <w:rsid w:val="00823858"/>
    <w:rsid w:val="00825C3F"/>
    <w:rsid w:val="00826818"/>
    <w:rsid w:val="00826C7C"/>
    <w:rsid w:val="00830C4E"/>
    <w:rsid w:val="00830F5B"/>
    <w:rsid w:val="00830F60"/>
    <w:rsid w:val="0083191A"/>
    <w:rsid w:val="00832BA6"/>
    <w:rsid w:val="00833181"/>
    <w:rsid w:val="0083543E"/>
    <w:rsid w:val="00835533"/>
    <w:rsid w:val="00836A15"/>
    <w:rsid w:val="008374B3"/>
    <w:rsid w:val="00840331"/>
    <w:rsid w:val="00840977"/>
    <w:rsid w:val="0084115D"/>
    <w:rsid w:val="00842AD6"/>
    <w:rsid w:val="008456BF"/>
    <w:rsid w:val="00846C17"/>
    <w:rsid w:val="0084780C"/>
    <w:rsid w:val="0085102E"/>
    <w:rsid w:val="0085319D"/>
    <w:rsid w:val="00853656"/>
    <w:rsid w:val="0085416E"/>
    <w:rsid w:val="00854903"/>
    <w:rsid w:val="00854CCC"/>
    <w:rsid w:val="00854CE9"/>
    <w:rsid w:val="008556DA"/>
    <w:rsid w:val="008572D0"/>
    <w:rsid w:val="00860A95"/>
    <w:rsid w:val="0086229A"/>
    <w:rsid w:val="00862890"/>
    <w:rsid w:val="00866C87"/>
    <w:rsid w:val="00866E28"/>
    <w:rsid w:val="00867F2D"/>
    <w:rsid w:val="00871AB7"/>
    <w:rsid w:val="008721ED"/>
    <w:rsid w:val="008725F2"/>
    <w:rsid w:val="00873389"/>
    <w:rsid w:val="00873816"/>
    <w:rsid w:val="008739E3"/>
    <w:rsid w:val="0087594B"/>
    <w:rsid w:val="00875EB3"/>
    <w:rsid w:val="008766D2"/>
    <w:rsid w:val="00876A04"/>
    <w:rsid w:val="00877077"/>
    <w:rsid w:val="008807E9"/>
    <w:rsid w:val="00883248"/>
    <w:rsid w:val="00883AA7"/>
    <w:rsid w:val="00884C48"/>
    <w:rsid w:val="008911A9"/>
    <w:rsid w:val="00892060"/>
    <w:rsid w:val="00894AC6"/>
    <w:rsid w:val="008950D9"/>
    <w:rsid w:val="00895B18"/>
    <w:rsid w:val="00895B21"/>
    <w:rsid w:val="008962EB"/>
    <w:rsid w:val="00897C49"/>
    <w:rsid w:val="008A0267"/>
    <w:rsid w:val="008A0492"/>
    <w:rsid w:val="008A0EE8"/>
    <w:rsid w:val="008A1C1A"/>
    <w:rsid w:val="008A285C"/>
    <w:rsid w:val="008A2C88"/>
    <w:rsid w:val="008A4669"/>
    <w:rsid w:val="008A5F9D"/>
    <w:rsid w:val="008A6399"/>
    <w:rsid w:val="008A7080"/>
    <w:rsid w:val="008A7289"/>
    <w:rsid w:val="008B14A4"/>
    <w:rsid w:val="008B16B2"/>
    <w:rsid w:val="008B16B8"/>
    <w:rsid w:val="008B1700"/>
    <w:rsid w:val="008B205D"/>
    <w:rsid w:val="008B780F"/>
    <w:rsid w:val="008B798D"/>
    <w:rsid w:val="008C1357"/>
    <w:rsid w:val="008C2FA5"/>
    <w:rsid w:val="008C334E"/>
    <w:rsid w:val="008C3C01"/>
    <w:rsid w:val="008C3FFF"/>
    <w:rsid w:val="008C4058"/>
    <w:rsid w:val="008C615A"/>
    <w:rsid w:val="008C62E2"/>
    <w:rsid w:val="008C7C4B"/>
    <w:rsid w:val="008D0975"/>
    <w:rsid w:val="008D0E74"/>
    <w:rsid w:val="008D11D2"/>
    <w:rsid w:val="008D2211"/>
    <w:rsid w:val="008D28A7"/>
    <w:rsid w:val="008D2BE5"/>
    <w:rsid w:val="008D65FB"/>
    <w:rsid w:val="008D7E7F"/>
    <w:rsid w:val="008E1BE7"/>
    <w:rsid w:val="008E2DD2"/>
    <w:rsid w:val="008E33A4"/>
    <w:rsid w:val="008E4A92"/>
    <w:rsid w:val="008E5069"/>
    <w:rsid w:val="008E5DEF"/>
    <w:rsid w:val="008E6871"/>
    <w:rsid w:val="008E75EC"/>
    <w:rsid w:val="008F07D5"/>
    <w:rsid w:val="008F1711"/>
    <w:rsid w:val="008F1872"/>
    <w:rsid w:val="008F7188"/>
    <w:rsid w:val="008F7370"/>
    <w:rsid w:val="008F75C8"/>
    <w:rsid w:val="00900601"/>
    <w:rsid w:val="00901497"/>
    <w:rsid w:val="00903E97"/>
    <w:rsid w:val="00903EC7"/>
    <w:rsid w:val="0090558A"/>
    <w:rsid w:val="00906570"/>
    <w:rsid w:val="00907062"/>
    <w:rsid w:val="00907676"/>
    <w:rsid w:val="009104B5"/>
    <w:rsid w:val="00910751"/>
    <w:rsid w:val="00911090"/>
    <w:rsid w:val="00912712"/>
    <w:rsid w:val="009137EA"/>
    <w:rsid w:val="00914102"/>
    <w:rsid w:val="009153D8"/>
    <w:rsid w:val="009172A4"/>
    <w:rsid w:val="00920C9E"/>
    <w:rsid w:val="009213E6"/>
    <w:rsid w:val="00924966"/>
    <w:rsid w:val="00924AAB"/>
    <w:rsid w:val="009257AD"/>
    <w:rsid w:val="00925A6B"/>
    <w:rsid w:val="00925A94"/>
    <w:rsid w:val="00927D5D"/>
    <w:rsid w:val="00927FED"/>
    <w:rsid w:val="00931DA6"/>
    <w:rsid w:val="0093252B"/>
    <w:rsid w:val="00933391"/>
    <w:rsid w:val="00933E1F"/>
    <w:rsid w:val="00934184"/>
    <w:rsid w:val="00935D45"/>
    <w:rsid w:val="00936534"/>
    <w:rsid w:val="0093669A"/>
    <w:rsid w:val="009376A6"/>
    <w:rsid w:val="00937787"/>
    <w:rsid w:val="00937ACC"/>
    <w:rsid w:val="00937E4C"/>
    <w:rsid w:val="0094101D"/>
    <w:rsid w:val="009421B6"/>
    <w:rsid w:val="009427A5"/>
    <w:rsid w:val="009447AA"/>
    <w:rsid w:val="00946018"/>
    <w:rsid w:val="00946470"/>
    <w:rsid w:val="009464A3"/>
    <w:rsid w:val="00952E9A"/>
    <w:rsid w:val="00956680"/>
    <w:rsid w:val="00957AA7"/>
    <w:rsid w:val="00957D27"/>
    <w:rsid w:val="00960830"/>
    <w:rsid w:val="009620EF"/>
    <w:rsid w:val="00964CE1"/>
    <w:rsid w:val="00965DD0"/>
    <w:rsid w:val="00966EAC"/>
    <w:rsid w:val="00971219"/>
    <w:rsid w:val="0097166F"/>
    <w:rsid w:val="00971CF4"/>
    <w:rsid w:val="00972CFB"/>
    <w:rsid w:val="00973DC4"/>
    <w:rsid w:val="009741D0"/>
    <w:rsid w:val="0097637B"/>
    <w:rsid w:val="00977F69"/>
    <w:rsid w:val="00980669"/>
    <w:rsid w:val="00980997"/>
    <w:rsid w:val="00980BD9"/>
    <w:rsid w:val="009812FD"/>
    <w:rsid w:val="009817D6"/>
    <w:rsid w:val="00983F35"/>
    <w:rsid w:val="009861F1"/>
    <w:rsid w:val="00986287"/>
    <w:rsid w:val="009865C2"/>
    <w:rsid w:val="00992A70"/>
    <w:rsid w:val="00992E79"/>
    <w:rsid w:val="009935B9"/>
    <w:rsid w:val="00993A45"/>
    <w:rsid w:val="009954A0"/>
    <w:rsid w:val="009957C4"/>
    <w:rsid w:val="00995AC5"/>
    <w:rsid w:val="009969D5"/>
    <w:rsid w:val="00996A92"/>
    <w:rsid w:val="00997768"/>
    <w:rsid w:val="009A03CB"/>
    <w:rsid w:val="009A1091"/>
    <w:rsid w:val="009A15C7"/>
    <w:rsid w:val="009A1B17"/>
    <w:rsid w:val="009A1D42"/>
    <w:rsid w:val="009A1F39"/>
    <w:rsid w:val="009A2E6D"/>
    <w:rsid w:val="009A32C7"/>
    <w:rsid w:val="009A4B7C"/>
    <w:rsid w:val="009A56F0"/>
    <w:rsid w:val="009A669D"/>
    <w:rsid w:val="009A77B7"/>
    <w:rsid w:val="009B021F"/>
    <w:rsid w:val="009B0A97"/>
    <w:rsid w:val="009B0B8E"/>
    <w:rsid w:val="009B0E57"/>
    <w:rsid w:val="009B13C1"/>
    <w:rsid w:val="009B1FE5"/>
    <w:rsid w:val="009B2594"/>
    <w:rsid w:val="009B317F"/>
    <w:rsid w:val="009B3C2E"/>
    <w:rsid w:val="009B5248"/>
    <w:rsid w:val="009B547C"/>
    <w:rsid w:val="009B62C3"/>
    <w:rsid w:val="009B6FAB"/>
    <w:rsid w:val="009C0254"/>
    <w:rsid w:val="009C233E"/>
    <w:rsid w:val="009C2B03"/>
    <w:rsid w:val="009C3EF5"/>
    <w:rsid w:val="009C4080"/>
    <w:rsid w:val="009C4A9D"/>
    <w:rsid w:val="009C4B99"/>
    <w:rsid w:val="009C55FC"/>
    <w:rsid w:val="009C58A9"/>
    <w:rsid w:val="009C7E11"/>
    <w:rsid w:val="009D0D0F"/>
    <w:rsid w:val="009D10E1"/>
    <w:rsid w:val="009D25EF"/>
    <w:rsid w:val="009D2CA8"/>
    <w:rsid w:val="009D2FC2"/>
    <w:rsid w:val="009D322A"/>
    <w:rsid w:val="009D3712"/>
    <w:rsid w:val="009D407B"/>
    <w:rsid w:val="009D4549"/>
    <w:rsid w:val="009D4DE7"/>
    <w:rsid w:val="009D5A30"/>
    <w:rsid w:val="009D5A6A"/>
    <w:rsid w:val="009D5C68"/>
    <w:rsid w:val="009D64C3"/>
    <w:rsid w:val="009D7486"/>
    <w:rsid w:val="009D7EE1"/>
    <w:rsid w:val="009E2590"/>
    <w:rsid w:val="009E4F1E"/>
    <w:rsid w:val="009E6B45"/>
    <w:rsid w:val="009E6E3F"/>
    <w:rsid w:val="009F1566"/>
    <w:rsid w:val="009F2224"/>
    <w:rsid w:val="009F2C59"/>
    <w:rsid w:val="009F3736"/>
    <w:rsid w:val="009F4510"/>
    <w:rsid w:val="009F4C86"/>
    <w:rsid w:val="009F6E25"/>
    <w:rsid w:val="009F7A83"/>
    <w:rsid w:val="00A0005D"/>
    <w:rsid w:val="00A005B7"/>
    <w:rsid w:val="00A00E2C"/>
    <w:rsid w:val="00A017D4"/>
    <w:rsid w:val="00A01C1B"/>
    <w:rsid w:val="00A020E7"/>
    <w:rsid w:val="00A02744"/>
    <w:rsid w:val="00A0369A"/>
    <w:rsid w:val="00A03DB5"/>
    <w:rsid w:val="00A03F74"/>
    <w:rsid w:val="00A04540"/>
    <w:rsid w:val="00A0679B"/>
    <w:rsid w:val="00A06A8F"/>
    <w:rsid w:val="00A11B3E"/>
    <w:rsid w:val="00A122C1"/>
    <w:rsid w:val="00A12681"/>
    <w:rsid w:val="00A13110"/>
    <w:rsid w:val="00A13988"/>
    <w:rsid w:val="00A1415E"/>
    <w:rsid w:val="00A15847"/>
    <w:rsid w:val="00A1628A"/>
    <w:rsid w:val="00A166BE"/>
    <w:rsid w:val="00A16745"/>
    <w:rsid w:val="00A1753D"/>
    <w:rsid w:val="00A177C4"/>
    <w:rsid w:val="00A21294"/>
    <w:rsid w:val="00A21762"/>
    <w:rsid w:val="00A21B35"/>
    <w:rsid w:val="00A235B7"/>
    <w:rsid w:val="00A25118"/>
    <w:rsid w:val="00A266A1"/>
    <w:rsid w:val="00A26847"/>
    <w:rsid w:val="00A279AC"/>
    <w:rsid w:val="00A27A0A"/>
    <w:rsid w:val="00A35164"/>
    <w:rsid w:val="00A35A76"/>
    <w:rsid w:val="00A36106"/>
    <w:rsid w:val="00A36412"/>
    <w:rsid w:val="00A37A5A"/>
    <w:rsid w:val="00A37D9C"/>
    <w:rsid w:val="00A405B4"/>
    <w:rsid w:val="00A413F2"/>
    <w:rsid w:val="00A4285C"/>
    <w:rsid w:val="00A4337D"/>
    <w:rsid w:val="00A4482E"/>
    <w:rsid w:val="00A46C86"/>
    <w:rsid w:val="00A46EE4"/>
    <w:rsid w:val="00A47609"/>
    <w:rsid w:val="00A5082D"/>
    <w:rsid w:val="00A51AD2"/>
    <w:rsid w:val="00A51DBA"/>
    <w:rsid w:val="00A54176"/>
    <w:rsid w:val="00A56FCC"/>
    <w:rsid w:val="00A57586"/>
    <w:rsid w:val="00A576F1"/>
    <w:rsid w:val="00A57C98"/>
    <w:rsid w:val="00A601A7"/>
    <w:rsid w:val="00A60D87"/>
    <w:rsid w:val="00A60E92"/>
    <w:rsid w:val="00A615BD"/>
    <w:rsid w:val="00A616E0"/>
    <w:rsid w:val="00A6306C"/>
    <w:rsid w:val="00A63F1D"/>
    <w:rsid w:val="00A63F90"/>
    <w:rsid w:val="00A67EE3"/>
    <w:rsid w:val="00A67F8D"/>
    <w:rsid w:val="00A7076C"/>
    <w:rsid w:val="00A721D7"/>
    <w:rsid w:val="00A723E8"/>
    <w:rsid w:val="00A7371F"/>
    <w:rsid w:val="00A7376B"/>
    <w:rsid w:val="00A744DA"/>
    <w:rsid w:val="00A74835"/>
    <w:rsid w:val="00A75984"/>
    <w:rsid w:val="00A76639"/>
    <w:rsid w:val="00A774DA"/>
    <w:rsid w:val="00A77814"/>
    <w:rsid w:val="00A80365"/>
    <w:rsid w:val="00A8046B"/>
    <w:rsid w:val="00A811CB"/>
    <w:rsid w:val="00A81511"/>
    <w:rsid w:val="00A81D07"/>
    <w:rsid w:val="00A82526"/>
    <w:rsid w:val="00A82B58"/>
    <w:rsid w:val="00A82D22"/>
    <w:rsid w:val="00A84253"/>
    <w:rsid w:val="00A84EE5"/>
    <w:rsid w:val="00A85327"/>
    <w:rsid w:val="00A92727"/>
    <w:rsid w:val="00A951B5"/>
    <w:rsid w:val="00A95A7E"/>
    <w:rsid w:val="00A9677F"/>
    <w:rsid w:val="00A9773E"/>
    <w:rsid w:val="00A97FC2"/>
    <w:rsid w:val="00AA0B03"/>
    <w:rsid w:val="00AA1DD1"/>
    <w:rsid w:val="00AA20B1"/>
    <w:rsid w:val="00AA247B"/>
    <w:rsid w:val="00AA2B93"/>
    <w:rsid w:val="00AA2C88"/>
    <w:rsid w:val="00AA2CA4"/>
    <w:rsid w:val="00AA4FA9"/>
    <w:rsid w:val="00AB123F"/>
    <w:rsid w:val="00AB199B"/>
    <w:rsid w:val="00AB1AE3"/>
    <w:rsid w:val="00AB3FE0"/>
    <w:rsid w:val="00AB560B"/>
    <w:rsid w:val="00AB5A18"/>
    <w:rsid w:val="00AB7A90"/>
    <w:rsid w:val="00AC0B7B"/>
    <w:rsid w:val="00AC2082"/>
    <w:rsid w:val="00AC322E"/>
    <w:rsid w:val="00AC353A"/>
    <w:rsid w:val="00AC37AE"/>
    <w:rsid w:val="00AC5AE3"/>
    <w:rsid w:val="00AC5E1E"/>
    <w:rsid w:val="00AC6906"/>
    <w:rsid w:val="00AC6998"/>
    <w:rsid w:val="00AC7792"/>
    <w:rsid w:val="00AC7F20"/>
    <w:rsid w:val="00AD0046"/>
    <w:rsid w:val="00AD04AD"/>
    <w:rsid w:val="00AD0D5D"/>
    <w:rsid w:val="00AD0DA2"/>
    <w:rsid w:val="00AD2193"/>
    <w:rsid w:val="00AD2FFB"/>
    <w:rsid w:val="00AD35D9"/>
    <w:rsid w:val="00AD4D13"/>
    <w:rsid w:val="00AD50F6"/>
    <w:rsid w:val="00AD6386"/>
    <w:rsid w:val="00AD7919"/>
    <w:rsid w:val="00AE0A1E"/>
    <w:rsid w:val="00AE0FC9"/>
    <w:rsid w:val="00AE2559"/>
    <w:rsid w:val="00AE32D9"/>
    <w:rsid w:val="00AE33E3"/>
    <w:rsid w:val="00AE4054"/>
    <w:rsid w:val="00AE4E48"/>
    <w:rsid w:val="00AE4FCE"/>
    <w:rsid w:val="00AE5958"/>
    <w:rsid w:val="00AE5A77"/>
    <w:rsid w:val="00AE65DE"/>
    <w:rsid w:val="00AE668F"/>
    <w:rsid w:val="00AF01FE"/>
    <w:rsid w:val="00AF2BF4"/>
    <w:rsid w:val="00AF3A45"/>
    <w:rsid w:val="00AF4798"/>
    <w:rsid w:val="00AF4849"/>
    <w:rsid w:val="00AF484E"/>
    <w:rsid w:val="00AF6A9B"/>
    <w:rsid w:val="00AF6F3F"/>
    <w:rsid w:val="00AF7AF3"/>
    <w:rsid w:val="00B00A5E"/>
    <w:rsid w:val="00B02109"/>
    <w:rsid w:val="00B02531"/>
    <w:rsid w:val="00B02ADC"/>
    <w:rsid w:val="00B02BBC"/>
    <w:rsid w:val="00B038AF"/>
    <w:rsid w:val="00B03D26"/>
    <w:rsid w:val="00B04906"/>
    <w:rsid w:val="00B05D42"/>
    <w:rsid w:val="00B06F5D"/>
    <w:rsid w:val="00B14B82"/>
    <w:rsid w:val="00B167E9"/>
    <w:rsid w:val="00B16E2F"/>
    <w:rsid w:val="00B17B2E"/>
    <w:rsid w:val="00B20276"/>
    <w:rsid w:val="00B217AA"/>
    <w:rsid w:val="00B22010"/>
    <w:rsid w:val="00B22D28"/>
    <w:rsid w:val="00B2301C"/>
    <w:rsid w:val="00B236EB"/>
    <w:rsid w:val="00B23DFE"/>
    <w:rsid w:val="00B24029"/>
    <w:rsid w:val="00B254E3"/>
    <w:rsid w:val="00B27540"/>
    <w:rsid w:val="00B279EC"/>
    <w:rsid w:val="00B27AAE"/>
    <w:rsid w:val="00B309B7"/>
    <w:rsid w:val="00B314B1"/>
    <w:rsid w:val="00B31D7D"/>
    <w:rsid w:val="00B31F27"/>
    <w:rsid w:val="00B33BB2"/>
    <w:rsid w:val="00B3423E"/>
    <w:rsid w:val="00B34825"/>
    <w:rsid w:val="00B348BF"/>
    <w:rsid w:val="00B34E21"/>
    <w:rsid w:val="00B3524D"/>
    <w:rsid w:val="00B358A7"/>
    <w:rsid w:val="00B37B0A"/>
    <w:rsid w:val="00B37DF3"/>
    <w:rsid w:val="00B41197"/>
    <w:rsid w:val="00B42036"/>
    <w:rsid w:val="00B422C7"/>
    <w:rsid w:val="00B42A1F"/>
    <w:rsid w:val="00B4489C"/>
    <w:rsid w:val="00B454ED"/>
    <w:rsid w:val="00B462B8"/>
    <w:rsid w:val="00B47142"/>
    <w:rsid w:val="00B4722F"/>
    <w:rsid w:val="00B47535"/>
    <w:rsid w:val="00B50C57"/>
    <w:rsid w:val="00B52286"/>
    <w:rsid w:val="00B52398"/>
    <w:rsid w:val="00B54945"/>
    <w:rsid w:val="00B55049"/>
    <w:rsid w:val="00B552D7"/>
    <w:rsid w:val="00B55482"/>
    <w:rsid w:val="00B55F55"/>
    <w:rsid w:val="00B56FF0"/>
    <w:rsid w:val="00B573CC"/>
    <w:rsid w:val="00B64487"/>
    <w:rsid w:val="00B65DDC"/>
    <w:rsid w:val="00B715D7"/>
    <w:rsid w:val="00B71FBB"/>
    <w:rsid w:val="00B72626"/>
    <w:rsid w:val="00B73470"/>
    <w:rsid w:val="00B74728"/>
    <w:rsid w:val="00B75BE3"/>
    <w:rsid w:val="00B75BF9"/>
    <w:rsid w:val="00B7608F"/>
    <w:rsid w:val="00B76EFC"/>
    <w:rsid w:val="00B778B2"/>
    <w:rsid w:val="00B8054E"/>
    <w:rsid w:val="00B81020"/>
    <w:rsid w:val="00B81953"/>
    <w:rsid w:val="00B819A7"/>
    <w:rsid w:val="00B81B35"/>
    <w:rsid w:val="00B81FDE"/>
    <w:rsid w:val="00B852BE"/>
    <w:rsid w:val="00B867B0"/>
    <w:rsid w:val="00B87103"/>
    <w:rsid w:val="00B87154"/>
    <w:rsid w:val="00B90A8A"/>
    <w:rsid w:val="00B91A70"/>
    <w:rsid w:val="00B92895"/>
    <w:rsid w:val="00B92EFD"/>
    <w:rsid w:val="00B9347F"/>
    <w:rsid w:val="00B9634C"/>
    <w:rsid w:val="00B96BD2"/>
    <w:rsid w:val="00B97DD7"/>
    <w:rsid w:val="00BA0E94"/>
    <w:rsid w:val="00BA370A"/>
    <w:rsid w:val="00BA41D2"/>
    <w:rsid w:val="00BA43D5"/>
    <w:rsid w:val="00BA5679"/>
    <w:rsid w:val="00BA6817"/>
    <w:rsid w:val="00BB10EE"/>
    <w:rsid w:val="00BB1714"/>
    <w:rsid w:val="00BB2266"/>
    <w:rsid w:val="00BB22DF"/>
    <w:rsid w:val="00BB2B96"/>
    <w:rsid w:val="00BB3E3D"/>
    <w:rsid w:val="00BB46BE"/>
    <w:rsid w:val="00BB481B"/>
    <w:rsid w:val="00BB4901"/>
    <w:rsid w:val="00BB4E72"/>
    <w:rsid w:val="00BB580A"/>
    <w:rsid w:val="00BB784E"/>
    <w:rsid w:val="00BB7DDC"/>
    <w:rsid w:val="00BC0673"/>
    <w:rsid w:val="00BC1D8C"/>
    <w:rsid w:val="00BC306D"/>
    <w:rsid w:val="00BC3135"/>
    <w:rsid w:val="00BC4ACE"/>
    <w:rsid w:val="00BC57BF"/>
    <w:rsid w:val="00BC7162"/>
    <w:rsid w:val="00BD042B"/>
    <w:rsid w:val="00BD0D2E"/>
    <w:rsid w:val="00BD0D62"/>
    <w:rsid w:val="00BD12C1"/>
    <w:rsid w:val="00BD15C2"/>
    <w:rsid w:val="00BD3273"/>
    <w:rsid w:val="00BD32AB"/>
    <w:rsid w:val="00BD3497"/>
    <w:rsid w:val="00BD3C27"/>
    <w:rsid w:val="00BD3DF3"/>
    <w:rsid w:val="00BD58F5"/>
    <w:rsid w:val="00BD5985"/>
    <w:rsid w:val="00BE08DC"/>
    <w:rsid w:val="00BE1839"/>
    <w:rsid w:val="00BE2D34"/>
    <w:rsid w:val="00BE4679"/>
    <w:rsid w:val="00BE67EE"/>
    <w:rsid w:val="00BE723E"/>
    <w:rsid w:val="00BE7BA1"/>
    <w:rsid w:val="00BF01E1"/>
    <w:rsid w:val="00BF0FC8"/>
    <w:rsid w:val="00BF1473"/>
    <w:rsid w:val="00BF1D66"/>
    <w:rsid w:val="00BF2B1C"/>
    <w:rsid w:val="00BF2E13"/>
    <w:rsid w:val="00BF4031"/>
    <w:rsid w:val="00BF5052"/>
    <w:rsid w:val="00BF58B3"/>
    <w:rsid w:val="00C01CBC"/>
    <w:rsid w:val="00C02475"/>
    <w:rsid w:val="00C02AAA"/>
    <w:rsid w:val="00C03627"/>
    <w:rsid w:val="00C056A0"/>
    <w:rsid w:val="00C063A6"/>
    <w:rsid w:val="00C068B8"/>
    <w:rsid w:val="00C07448"/>
    <w:rsid w:val="00C07568"/>
    <w:rsid w:val="00C07DA7"/>
    <w:rsid w:val="00C1164F"/>
    <w:rsid w:val="00C11FE6"/>
    <w:rsid w:val="00C13630"/>
    <w:rsid w:val="00C137D3"/>
    <w:rsid w:val="00C1466B"/>
    <w:rsid w:val="00C14F47"/>
    <w:rsid w:val="00C15D05"/>
    <w:rsid w:val="00C15F78"/>
    <w:rsid w:val="00C162E5"/>
    <w:rsid w:val="00C17A70"/>
    <w:rsid w:val="00C20684"/>
    <w:rsid w:val="00C20F5D"/>
    <w:rsid w:val="00C21501"/>
    <w:rsid w:val="00C22069"/>
    <w:rsid w:val="00C22F41"/>
    <w:rsid w:val="00C24BAC"/>
    <w:rsid w:val="00C2529D"/>
    <w:rsid w:val="00C25517"/>
    <w:rsid w:val="00C26181"/>
    <w:rsid w:val="00C2653C"/>
    <w:rsid w:val="00C27779"/>
    <w:rsid w:val="00C27FA4"/>
    <w:rsid w:val="00C30051"/>
    <w:rsid w:val="00C31F9A"/>
    <w:rsid w:val="00C31FC2"/>
    <w:rsid w:val="00C32889"/>
    <w:rsid w:val="00C35A27"/>
    <w:rsid w:val="00C40640"/>
    <w:rsid w:val="00C40D4E"/>
    <w:rsid w:val="00C43000"/>
    <w:rsid w:val="00C431B4"/>
    <w:rsid w:val="00C43B5E"/>
    <w:rsid w:val="00C447FE"/>
    <w:rsid w:val="00C4545B"/>
    <w:rsid w:val="00C45680"/>
    <w:rsid w:val="00C458F1"/>
    <w:rsid w:val="00C45E39"/>
    <w:rsid w:val="00C465AE"/>
    <w:rsid w:val="00C4694B"/>
    <w:rsid w:val="00C50F0C"/>
    <w:rsid w:val="00C51949"/>
    <w:rsid w:val="00C521CE"/>
    <w:rsid w:val="00C52E01"/>
    <w:rsid w:val="00C53B5B"/>
    <w:rsid w:val="00C5537E"/>
    <w:rsid w:val="00C572B6"/>
    <w:rsid w:val="00C579FB"/>
    <w:rsid w:val="00C62EA9"/>
    <w:rsid w:val="00C65D14"/>
    <w:rsid w:val="00C67DE1"/>
    <w:rsid w:val="00C70A90"/>
    <w:rsid w:val="00C72620"/>
    <w:rsid w:val="00C75AAC"/>
    <w:rsid w:val="00C75B16"/>
    <w:rsid w:val="00C76883"/>
    <w:rsid w:val="00C81A9D"/>
    <w:rsid w:val="00C821CA"/>
    <w:rsid w:val="00C83140"/>
    <w:rsid w:val="00C85102"/>
    <w:rsid w:val="00C86A8A"/>
    <w:rsid w:val="00C91390"/>
    <w:rsid w:val="00C94C43"/>
    <w:rsid w:val="00C95A7E"/>
    <w:rsid w:val="00C95D71"/>
    <w:rsid w:val="00C971D6"/>
    <w:rsid w:val="00CA0E21"/>
    <w:rsid w:val="00CA0F2B"/>
    <w:rsid w:val="00CA2B97"/>
    <w:rsid w:val="00CA2D74"/>
    <w:rsid w:val="00CA394C"/>
    <w:rsid w:val="00CA413A"/>
    <w:rsid w:val="00CA5101"/>
    <w:rsid w:val="00CA523F"/>
    <w:rsid w:val="00CA5959"/>
    <w:rsid w:val="00CA61D1"/>
    <w:rsid w:val="00CA66F9"/>
    <w:rsid w:val="00CB0E43"/>
    <w:rsid w:val="00CB1ABC"/>
    <w:rsid w:val="00CB42FA"/>
    <w:rsid w:val="00CB4488"/>
    <w:rsid w:val="00CB5872"/>
    <w:rsid w:val="00CB5EEE"/>
    <w:rsid w:val="00CB7221"/>
    <w:rsid w:val="00CC26C7"/>
    <w:rsid w:val="00CC2CD1"/>
    <w:rsid w:val="00CC5C0A"/>
    <w:rsid w:val="00CC6D4C"/>
    <w:rsid w:val="00CC71CF"/>
    <w:rsid w:val="00CC7C69"/>
    <w:rsid w:val="00CD0948"/>
    <w:rsid w:val="00CD098E"/>
    <w:rsid w:val="00CD1068"/>
    <w:rsid w:val="00CD1448"/>
    <w:rsid w:val="00CD3DDD"/>
    <w:rsid w:val="00CD5AE1"/>
    <w:rsid w:val="00CD655D"/>
    <w:rsid w:val="00CD6A6D"/>
    <w:rsid w:val="00CD6B7C"/>
    <w:rsid w:val="00CE0793"/>
    <w:rsid w:val="00CE1791"/>
    <w:rsid w:val="00CE4623"/>
    <w:rsid w:val="00CE617D"/>
    <w:rsid w:val="00CE67B4"/>
    <w:rsid w:val="00CE7038"/>
    <w:rsid w:val="00CF0340"/>
    <w:rsid w:val="00CF0B0E"/>
    <w:rsid w:val="00CF129C"/>
    <w:rsid w:val="00CF2727"/>
    <w:rsid w:val="00CF28BD"/>
    <w:rsid w:val="00CF3D4C"/>
    <w:rsid w:val="00CF4CA9"/>
    <w:rsid w:val="00CF56FF"/>
    <w:rsid w:val="00CF5A6D"/>
    <w:rsid w:val="00CF66BE"/>
    <w:rsid w:val="00CF7458"/>
    <w:rsid w:val="00CF7F36"/>
    <w:rsid w:val="00D00FCD"/>
    <w:rsid w:val="00D03B81"/>
    <w:rsid w:val="00D040F9"/>
    <w:rsid w:val="00D044B9"/>
    <w:rsid w:val="00D05564"/>
    <w:rsid w:val="00D06AE1"/>
    <w:rsid w:val="00D1066F"/>
    <w:rsid w:val="00D10A4E"/>
    <w:rsid w:val="00D112B7"/>
    <w:rsid w:val="00D128FB"/>
    <w:rsid w:val="00D13FD7"/>
    <w:rsid w:val="00D1450C"/>
    <w:rsid w:val="00D14C77"/>
    <w:rsid w:val="00D15D4C"/>
    <w:rsid w:val="00D16C6E"/>
    <w:rsid w:val="00D16E97"/>
    <w:rsid w:val="00D16FBD"/>
    <w:rsid w:val="00D17B89"/>
    <w:rsid w:val="00D17DFD"/>
    <w:rsid w:val="00D20686"/>
    <w:rsid w:val="00D22476"/>
    <w:rsid w:val="00D238EF"/>
    <w:rsid w:val="00D2599C"/>
    <w:rsid w:val="00D25B00"/>
    <w:rsid w:val="00D26BBD"/>
    <w:rsid w:val="00D26CB5"/>
    <w:rsid w:val="00D27CA8"/>
    <w:rsid w:val="00D30C8E"/>
    <w:rsid w:val="00D319FF"/>
    <w:rsid w:val="00D31A14"/>
    <w:rsid w:val="00D33CEC"/>
    <w:rsid w:val="00D36020"/>
    <w:rsid w:val="00D3637F"/>
    <w:rsid w:val="00D37D04"/>
    <w:rsid w:val="00D405AC"/>
    <w:rsid w:val="00D407B7"/>
    <w:rsid w:val="00D40852"/>
    <w:rsid w:val="00D40A8F"/>
    <w:rsid w:val="00D41DE1"/>
    <w:rsid w:val="00D42272"/>
    <w:rsid w:val="00D4388B"/>
    <w:rsid w:val="00D451F0"/>
    <w:rsid w:val="00D45F59"/>
    <w:rsid w:val="00D45FB8"/>
    <w:rsid w:val="00D46310"/>
    <w:rsid w:val="00D4675C"/>
    <w:rsid w:val="00D5043B"/>
    <w:rsid w:val="00D506CE"/>
    <w:rsid w:val="00D50770"/>
    <w:rsid w:val="00D5080C"/>
    <w:rsid w:val="00D5084A"/>
    <w:rsid w:val="00D518F3"/>
    <w:rsid w:val="00D51D7E"/>
    <w:rsid w:val="00D535F9"/>
    <w:rsid w:val="00D53942"/>
    <w:rsid w:val="00D54597"/>
    <w:rsid w:val="00D54C6D"/>
    <w:rsid w:val="00D5504F"/>
    <w:rsid w:val="00D56486"/>
    <w:rsid w:val="00D5749C"/>
    <w:rsid w:val="00D62A5C"/>
    <w:rsid w:val="00D62B55"/>
    <w:rsid w:val="00D6483E"/>
    <w:rsid w:val="00D65767"/>
    <w:rsid w:val="00D66B9E"/>
    <w:rsid w:val="00D674EA"/>
    <w:rsid w:val="00D67D23"/>
    <w:rsid w:val="00D7066D"/>
    <w:rsid w:val="00D7287F"/>
    <w:rsid w:val="00D72937"/>
    <w:rsid w:val="00D737EA"/>
    <w:rsid w:val="00D73A0A"/>
    <w:rsid w:val="00D73E14"/>
    <w:rsid w:val="00D74680"/>
    <w:rsid w:val="00D74E33"/>
    <w:rsid w:val="00D75735"/>
    <w:rsid w:val="00D7588E"/>
    <w:rsid w:val="00D766E0"/>
    <w:rsid w:val="00D777B1"/>
    <w:rsid w:val="00D80EC3"/>
    <w:rsid w:val="00D84904"/>
    <w:rsid w:val="00D84D21"/>
    <w:rsid w:val="00D855B7"/>
    <w:rsid w:val="00D856DF"/>
    <w:rsid w:val="00D8747A"/>
    <w:rsid w:val="00D90D32"/>
    <w:rsid w:val="00D91B72"/>
    <w:rsid w:val="00D92581"/>
    <w:rsid w:val="00D93078"/>
    <w:rsid w:val="00D93EB1"/>
    <w:rsid w:val="00D96160"/>
    <w:rsid w:val="00D96928"/>
    <w:rsid w:val="00D971DC"/>
    <w:rsid w:val="00DA07A7"/>
    <w:rsid w:val="00DA17DF"/>
    <w:rsid w:val="00DA180E"/>
    <w:rsid w:val="00DA3CE8"/>
    <w:rsid w:val="00DA571A"/>
    <w:rsid w:val="00DA610D"/>
    <w:rsid w:val="00DA66C4"/>
    <w:rsid w:val="00DA6F28"/>
    <w:rsid w:val="00DA78A8"/>
    <w:rsid w:val="00DB1029"/>
    <w:rsid w:val="00DB2B1F"/>
    <w:rsid w:val="00DB3871"/>
    <w:rsid w:val="00DB5CB9"/>
    <w:rsid w:val="00DB6483"/>
    <w:rsid w:val="00DB7077"/>
    <w:rsid w:val="00DB743E"/>
    <w:rsid w:val="00DC0C11"/>
    <w:rsid w:val="00DC13F1"/>
    <w:rsid w:val="00DC1B90"/>
    <w:rsid w:val="00DC2962"/>
    <w:rsid w:val="00DC31CA"/>
    <w:rsid w:val="00DC3A59"/>
    <w:rsid w:val="00DC4314"/>
    <w:rsid w:val="00DC50EA"/>
    <w:rsid w:val="00DC5272"/>
    <w:rsid w:val="00DC63F6"/>
    <w:rsid w:val="00DD177A"/>
    <w:rsid w:val="00DD1CDC"/>
    <w:rsid w:val="00DD1DD7"/>
    <w:rsid w:val="00DD2EDE"/>
    <w:rsid w:val="00DD35C8"/>
    <w:rsid w:val="00DD388D"/>
    <w:rsid w:val="00DD56A1"/>
    <w:rsid w:val="00DD5A34"/>
    <w:rsid w:val="00DD61C2"/>
    <w:rsid w:val="00DD776B"/>
    <w:rsid w:val="00DE0A7D"/>
    <w:rsid w:val="00DE0D0F"/>
    <w:rsid w:val="00DE279A"/>
    <w:rsid w:val="00DE3810"/>
    <w:rsid w:val="00DE4343"/>
    <w:rsid w:val="00DE4CAC"/>
    <w:rsid w:val="00DE57B6"/>
    <w:rsid w:val="00DE5B57"/>
    <w:rsid w:val="00DE5DC6"/>
    <w:rsid w:val="00DE69E7"/>
    <w:rsid w:val="00DE7CAC"/>
    <w:rsid w:val="00DF0918"/>
    <w:rsid w:val="00DF133E"/>
    <w:rsid w:val="00DF2012"/>
    <w:rsid w:val="00DF2AC4"/>
    <w:rsid w:val="00DF2DE2"/>
    <w:rsid w:val="00DF4043"/>
    <w:rsid w:val="00DF421E"/>
    <w:rsid w:val="00DF469A"/>
    <w:rsid w:val="00DF511F"/>
    <w:rsid w:val="00DF5DC7"/>
    <w:rsid w:val="00DF61F7"/>
    <w:rsid w:val="00DF6940"/>
    <w:rsid w:val="00E00032"/>
    <w:rsid w:val="00E0183F"/>
    <w:rsid w:val="00E0248F"/>
    <w:rsid w:val="00E02A23"/>
    <w:rsid w:val="00E0524D"/>
    <w:rsid w:val="00E05622"/>
    <w:rsid w:val="00E06801"/>
    <w:rsid w:val="00E068AE"/>
    <w:rsid w:val="00E06EE3"/>
    <w:rsid w:val="00E07366"/>
    <w:rsid w:val="00E07469"/>
    <w:rsid w:val="00E07679"/>
    <w:rsid w:val="00E114D4"/>
    <w:rsid w:val="00E118AA"/>
    <w:rsid w:val="00E14CA3"/>
    <w:rsid w:val="00E15BDC"/>
    <w:rsid w:val="00E15C64"/>
    <w:rsid w:val="00E16F2E"/>
    <w:rsid w:val="00E223A3"/>
    <w:rsid w:val="00E22E37"/>
    <w:rsid w:val="00E259D2"/>
    <w:rsid w:val="00E25CC8"/>
    <w:rsid w:val="00E25FBD"/>
    <w:rsid w:val="00E26D8D"/>
    <w:rsid w:val="00E31F9D"/>
    <w:rsid w:val="00E33355"/>
    <w:rsid w:val="00E352B3"/>
    <w:rsid w:val="00E366B2"/>
    <w:rsid w:val="00E3677B"/>
    <w:rsid w:val="00E4169A"/>
    <w:rsid w:val="00E42775"/>
    <w:rsid w:val="00E44661"/>
    <w:rsid w:val="00E450B0"/>
    <w:rsid w:val="00E4572B"/>
    <w:rsid w:val="00E45D2E"/>
    <w:rsid w:val="00E46179"/>
    <w:rsid w:val="00E501EB"/>
    <w:rsid w:val="00E50F03"/>
    <w:rsid w:val="00E530AF"/>
    <w:rsid w:val="00E53ADC"/>
    <w:rsid w:val="00E54469"/>
    <w:rsid w:val="00E57CD1"/>
    <w:rsid w:val="00E57D0A"/>
    <w:rsid w:val="00E604FE"/>
    <w:rsid w:val="00E63EAE"/>
    <w:rsid w:val="00E64B59"/>
    <w:rsid w:val="00E64CC4"/>
    <w:rsid w:val="00E64CC8"/>
    <w:rsid w:val="00E65C4F"/>
    <w:rsid w:val="00E660BF"/>
    <w:rsid w:val="00E67079"/>
    <w:rsid w:val="00E67626"/>
    <w:rsid w:val="00E67C94"/>
    <w:rsid w:val="00E67C9B"/>
    <w:rsid w:val="00E67D29"/>
    <w:rsid w:val="00E70167"/>
    <w:rsid w:val="00E715D7"/>
    <w:rsid w:val="00E74B15"/>
    <w:rsid w:val="00E752B9"/>
    <w:rsid w:val="00E7550A"/>
    <w:rsid w:val="00E75989"/>
    <w:rsid w:val="00E770B2"/>
    <w:rsid w:val="00E77C98"/>
    <w:rsid w:val="00E80A54"/>
    <w:rsid w:val="00E8162B"/>
    <w:rsid w:val="00E82423"/>
    <w:rsid w:val="00E827EB"/>
    <w:rsid w:val="00E84748"/>
    <w:rsid w:val="00E87777"/>
    <w:rsid w:val="00E87980"/>
    <w:rsid w:val="00E922FA"/>
    <w:rsid w:val="00E92CCD"/>
    <w:rsid w:val="00E93ABE"/>
    <w:rsid w:val="00E96224"/>
    <w:rsid w:val="00E96CD3"/>
    <w:rsid w:val="00E977B2"/>
    <w:rsid w:val="00EA1C81"/>
    <w:rsid w:val="00EA2144"/>
    <w:rsid w:val="00EA29E6"/>
    <w:rsid w:val="00EA3073"/>
    <w:rsid w:val="00EA3FFE"/>
    <w:rsid w:val="00EA47F8"/>
    <w:rsid w:val="00EA4AA9"/>
    <w:rsid w:val="00EA5E0F"/>
    <w:rsid w:val="00EA6369"/>
    <w:rsid w:val="00EA6B9D"/>
    <w:rsid w:val="00EA72CE"/>
    <w:rsid w:val="00EA75A7"/>
    <w:rsid w:val="00EB01B5"/>
    <w:rsid w:val="00EB11F6"/>
    <w:rsid w:val="00EB1837"/>
    <w:rsid w:val="00EB1CFF"/>
    <w:rsid w:val="00EB220B"/>
    <w:rsid w:val="00EB2361"/>
    <w:rsid w:val="00EB42D3"/>
    <w:rsid w:val="00EB4D24"/>
    <w:rsid w:val="00EB7156"/>
    <w:rsid w:val="00EC0461"/>
    <w:rsid w:val="00EC0EDD"/>
    <w:rsid w:val="00EC34C4"/>
    <w:rsid w:val="00EC43D9"/>
    <w:rsid w:val="00EC4A43"/>
    <w:rsid w:val="00ED0542"/>
    <w:rsid w:val="00ED0FF8"/>
    <w:rsid w:val="00ED21BE"/>
    <w:rsid w:val="00ED450A"/>
    <w:rsid w:val="00ED45A6"/>
    <w:rsid w:val="00ED655C"/>
    <w:rsid w:val="00ED6D90"/>
    <w:rsid w:val="00ED6DF2"/>
    <w:rsid w:val="00EE2636"/>
    <w:rsid w:val="00EE2E6D"/>
    <w:rsid w:val="00EE2F94"/>
    <w:rsid w:val="00EE459D"/>
    <w:rsid w:val="00EE694D"/>
    <w:rsid w:val="00EE6AA8"/>
    <w:rsid w:val="00EE6CFA"/>
    <w:rsid w:val="00EE7865"/>
    <w:rsid w:val="00EF07F6"/>
    <w:rsid w:val="00EF0A0B"/>
    <w:rsid w:val="00EF1FB5"/>
    <w:rsid w:val="00EF2039"/>
    <w:rsid w:val="00EF229E"/>
    <w:rsid w:val="00EF22D4"/>
    <w:rsid w:val="00EF242F"/>
    <w:rsid w:val="00EF2EF7"/>
    <w:rsid w:val="00EF5C98"/>
    <w:rsid w:val="00EF5CB0"/>
    <w:rsid w:val="00F002AB"/>
    <w:rsid w:val="00F00CC1"/>
    <w:rsid w:val="00F012BC"/>
    <w:rsid w:val="00F024C2"/>
    <w:rsid w:val="00F02C12"/>
    <w:rsid w:val="00F0628D"/>
    <w:rsid w:val="00F0697D"/>
    <w:rsid w:val="00F10776"/>
    <w:rsid w:val="00F117A7"/>
    <w:rsid w:val="00F11FE3"/>
    <w:rsid w:val="00F12981"/>
    <w:rsid w:val="00F1361F"/>
    <w:rsid w:val="00F1430D"/>
    <w:rsid w:val="00F150DD"/>
    <w:rsid w:val="00F157B1"/>
    <w:rsid w:val="00F17A51"/>
    <w:rsid w:val="00F2069F"/>
    <w:rsid w:val="00F20A55"/>
    <w:rsid w:val="00F20B50"/>
    <w:rsid w:val="00F211FA"/>
    <w:rsid w:val="00F21F29"/>
    <w:rsid w:val="00F24674"/>
    <w:rsid w:val="00F25995"/>
    <w:rsid w:val="00F271B0"/>
    <w:rsid w:val="00F31148"/>
    <w:rsid w:val="00F3212D"/>
    <w:rsid w:val="00F331B8"/>
    <w:rsid w:val="00F33828"/>
    <w:rsid w:val="00F352BD"/>
    <w:rsid w:val="00F3669D"/>
    <w:rsid w:val="00F374D1"/>
    <w:rsid w:val="00F40518"/>
    <w:rsid w:val="00F40563"/>
    <w:rsid w:val="00F413F8"/>
    <w:rsid w:val="00F4154D"/>
    <w:rsid w:val="00F42862"/>
    <w:rsid w:val="00F42C71"/>
    <w:rsid w:val="00F4394A"/>
    <w:rsid w:val="00F44E89"/>
    <w:rsid w:val="00F456AB"/>
    <w:rsid w:val="00F456FE"/>
    <w:rsid w:val="00F45B13"/>
    <w:rsid w:val="00F461F7"/>
    <w:rsid w:val="00F4634C"/>
    <w:rsid w:val="00F4675C"/>
    <w:rsid w:val="00F46C5D"/>
    <w:rsid w:val="00F47D47"/>
    <w:rsid w:val="00F50498"/>
    <w:rsid w:val="00F51B52"/>
    <w:rsid w:val="00F53B45"/>
    <w:rsid w:val="00F57DAB"/>
    <w:rsid w:val="00F61979"/>
    <w:rsid w:val="00F62631"/>
    <w:rsid w:val="00F65D91"/>
    <w:rsid w:val="00F65F89"/>
    <w:rsid w:val="00F70963"/>
    <w:rsid w:val="00F70C77"/>
    <w:rsid w:val="00F7104A"/>
    <w:rsid w:val="00F71098"/>
    <w:rsid w:val="00F73A98"/>
    <w:rsid w:val="00F75EB5"/>
    <w:rsid w:val="00F812EE"/>
    <w:rsid w:val="00F83622"/>
    <w:rsid w:val="00F84413"/>
    <w:rsid w:val="00F85178"/>
    <w:rsid w:val="00F86296"/>
    <w:rsid w:val="00F86F97"/>
    <w:rsid w:val="00F8787F"/>
    <w:rsid w:val="00F9084D"/>
    <w:rsid w:val="00F90E4B"/>
    <w:rsid w:val="00F91016"/>
    <w:rsid w:val="00F913F6"/>
    <w:rsid w:val="00F95DCF"/>
    <w:rsid w:val="00F9663B"/>
    <w:rsid w:val="00F96C41"/>
    <w:rsid w:val="00FA1360"/>
    <w:rsid w:val="00FA1955"/>
    <w:rsid w:val="00FA45CB"/>
    <w:rsid w:val="00FA58CE"/>
    <w:rsid w:val="00FB1522"/>
    <w:rsid w:val="00FB1FA7"/>
    <w:rsid w:val="00FB25D3"/>
    <w:rsid w:val="00FB2E19"/>
    <w:rsid w:val="00FB3130"/>
    <w:rsid w:val="00FB4466"/>
    <w:rsid w:val="00FB48CF"/>
    <w:rsid w:val="00FB54C4"/>
    <w:rsid w:val="00FB6186"/>
    <w:rsid w:val="00FB76F1"/>
    <w:rsid w:val="00FB7A6E"/>
    <w:rsid w:val="00FB7B44"/>
    <w:rsid w:val="00FC0225"/>
    <w:rsid w:val="00FC11D5"/>
    <w:rsid w:val="00FC28D5"/>
    <w:rsid w:val="00FC2B56"/>
    <w:rsid w:val="00FC34D9"/>
    <w:rsid w:val="00FC62E1"/>
    <w:rsid w:val="00FC6EE3"/>
    <w:rsid w:val="00FC7A99"/>
    <w:rsid w:val="00FC7E16"/>
    <w:rsid w:val="00FD0BD0"/>
    <w:rsid w:val="00FD1995"/>
    <w:rsid w:val="00FD1D1B"/>
    <w:rsid w:val="00FD4EAA"/>
    <w:rsid w:val="00FD52B7"/>
    <w:rsid w:val="00FD551E"/>
    <w:rsid w:val="00FD64BB"/>
    <w:rsid w:val="00FD6DB0"/>
    <w:rsid w:val="00FD72BF"/>
    <w:rsid w:val="00FD7C50"/>
    <w:rsid w:val="00FE0AC6"/>
    <w:rsid w:val="00FE0ED5"/>
    <w:rsid w:val="00FE20E8"/>
    <w:rsid w:val="00FE2518"/>
    <w:rsid w:val="00FE3077"/>
    <w:rsid w:val="00FE40DF"/>
    <w:rsid w:val="00FE4F57"/>
    <w:rsid w:val="00FE56ED"/>
    <w:rsid w:val="00FE5D5F"/>
    <w:rsid w:val="00FE60F9"/>
    <w:rsid w:val="00FE6ACE"/>
    <w:rsid w:val="00FF0C02"/>
    <w:rsid w:val="00FF111D"/>
    <w:rsid w:val="00FF152E"/>
    <w:rsid w:val="00FF4AC6"/>
    <w:rsid w:val="00FF5246"/>
    <w:rsid w:val="00FF5903"/>
    <w:rsid w:val="00FF5D76"/>
    <w:rsid w:val="00FF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6D80"/>
    <w:pPr>
      <w:spacing w:after="0" w:line="240" w:lineRule="auto"/>
      <w:ind w:left="540" w:hanging="54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1D6D80"/>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1D6D80"/>
  </w:style>
  <w:style w:type="paragraph" w:customStyle="1" w:styleId="point">
    <w:name w:val="point"/>
    <w:basedOn w:val="a"/>
    <w:uiPriority w:val="99"/>
    <w:rsid w:val="00BD3DF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BD3DF3"/>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3F0161"/>
    <w:pPr>
      <w:spacing w:after="0" w:line="240" w:lineRule="auto"/>
    </w:pPr>
    <w:rPr>
      <w:sz w:val="20"/>
      <w:szCs w:val="20"/>
    </w:rPr>
  </w:style>
  <w:style w:type="character" w:customStyle="1" w:styleId="a6">
    <w:name w:val="Текст концевой сноски Знак"/>
    <w:basedOn w:val="a0"/>
    <w:link w:val="a5"/>
    <w:uiPriority w:val="99"/>
    <w:semiHidden/>
    <w:rsid w:val="003F0161"/>
    <w:rPr>
      <w:sz w:val="20"/>
      <w:szCs w:val="20"/>
    </w:rPr>
  </w:style>
  <w:style w:type="character" w:styleId="a7">
    <w:name w:val="endnote reference"/>
    <w:basedOn w:val="a0"/>
    <w:uiPriority w:val="99"/>
    <w:semiHidden/>
    <w:unhideWhenUsed/>
    <w:rsid w:val="003F0161"/>
    <w:rPr>
      <w:vertAlign w:val="superscript"/>
    </w:rPr>
  </w:style>
  <w:style w:type="paragraph" w:styleId="a8">
    <w:name w:val="footnote text"/>
    <w:basedOn w:val="a"/>
    <w:link w:val="a9"/>
    <w:uiPriority w:val="99"/>
    <w:semiHidden/>
    <w:unhideWhenUsed/>
    <w:rsid w:val="003F0161"/>
    <w:pPr>
      <w:spacing w:after="0" w:line="240" w:lineRule="auto"/>
    </w:pPr>
    <w:rPr>
      <w:sz w:val="20"/>
      <w:szCs w:val="20"/>
    </w:rPr>
  </w:style>
  <w:style w:type="character" w:customStyle="1" w:styleId="a9">
    <w:name w:val="Текст сноски Знак"/>
    <w:basedOn w:val="a0"/>
    <w:link w:val="a8"/>
    <w:uiPriority w:val="99"/>
    <w:semiHidden/>
    <w:rsid w:val="003F0161"/>
    <w:rPr>
      <w:sz w:val="20"/>
      <w:szCs w:val="20"/>
    </w:rPr>
  </w:style>
  <w:style w:type="character" w:styleId="aa">
    <w:name w:val="footnote reference"/>
    <w:basedOn w:val="a0"/>
    <w:uiPriority w:val="99"/>
    <w:semiHidden/>
    <w:unhideWhenUsed/>
    <w:rsid w:val="003F0161"/>
    <w:rPr>
      <w:vertAlign w:val="superscript"/>
    </w:rPr>
  </w:style>
  <w:style w:type="paragraph" w:customStyle="1" w:styleId="1">
    <w:name w:val="Абзац списка1"/>
    <w:basedOn w:val="a"/>
    <w:rsid w:val="00452E81"/>
    <w:pPr>
      <w:ind w:left="720"/>
    </w:pPr>
    <w:rPr>
      <w:rFonts w:ascii="Calibri" w:eastAsia="Times New Roman" w:hAnsi="Calibri" w:cs="Times New Roman"/>
    </w:rPr>
  </w:style>
  <w:style w:type="paragraph" w:styleId="ab">
    <w:name w:val="header"/>
    <w:basedOn w:val="a"/>
    <w:link w:val="ac"/>
    <w:uiPriority w:val="99"/>
    <w:unhideWhenUsed/>
    <w:rsid w:val="00452E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2E81"/>
  </w:style>
  <w:style w:type="paragraph" w:styleId="ad">
    <w:name w:val="footer"/>
    <w:basedOn w:val="a"/>
    <w:link w:val="ae"/>
    <w:uiPriority w:val="99"/>
    <w:semiHidden/>
    <w:unhideWhenUsed/>
    <w:rsid w:val="00452E8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52E81"/>
  </w:style>
  <w:style w:type="character" w:styleId="af">
    <w:name w:val="Hyperlink"/>
    <w:basedOn w:val="a0"/>
    <w:uiPriority w:val="99"/>
    <w:unhideWhenUsed/>
    <w:rsid w:val="005E65B0"/>
    <w:rPr>
      <w:color w:val="0000FF" w:themeColor="hyperlink"/>
      <w:u w:val="single"/>
    </w:rPr>
  </w:style>
  <w:style w:type="paragraph" w:styleId="af0">
    <w:name w:val="Normal (Web)"/>
    <w:basedOn w:val="a"/>
    <w:rsid w:val="005E65B0"/>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1">
    <w:name w:val="Table Grid"/>
    <w:basedOn w:val="a1"/>
    <w:uiPriority w:val="59"/>
    <w:rsid w:val="00960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E67079"/>
    <w:pPr>
      <w:spacing w:after="120" w:line="480" w:lineRule="auto"/>
    </w:pPr>
  </w:style>
  <w:style w:type="character" w:customStyle="1" w:styleId="20">
    <w:name w:val="Основной текст 2 Знак"/>
    <w:basedOn w:val="a0"/>
    <w:link w:val="2"/>
    <w:uiPriority w:val="99"/>
    <w:semiHidden/>
    <w:rsid w:val="00E67079"/>
  </w:style>
  <w:style w:type="paragraph" w:styleId="21">
    <w:name w:val="Body Text Indent 2"/>
    <w:basedOn w:val="a"/>
    <w:link w:val="22"/>
    <w:uiPriority w:val="99"/>
    <w:semiHidden/>
    <w:unhideWhenUsed/>
    <w:rsid w:val="00E67079"/>
    <w:pPr>
      <w:spacing w:after="120" w:line="480" w:lineRule="auto"/>
      <w:ind w:left="283"/>
    </w:pPr>
  </w:style>
  <w:style w:type="character" w:customStyle="1" w:styleId="22">
    <w:name w:val="Основной текст с отступом 2 Знак"/>
    <w:basedOn w:val="a0"/>
    <w:link w:val="21"/>
    <w:uiPriority w:val="99"/>
    <w:semiHidden/>
    <w:rsid w:val="00E67079"/>
  </w:style>
  <w:style w:type="paragraph" w:styleId="3">
    <w:name w:val="Body Text Indent 3"/>
    <w:basedOn w:val="a"/>
    <w:link w:val="30"/>
    <w:uiPriority w:val="99"/>
    <w:semiHidden/>
    <w:unhideWhenUsed/>
    <w:rsid w:val="00E67079"/>
    <w:pPr>
      <w:spacing w:after="120"/>
      <w:ind w:left="283"/>
    </w:pPr>
    <w:rPr>
      <w:sz w:val="16"/>
      <w:szCs w:val="16"/>
    </w:rPr>
  </w:style>
  <w:style w:type="character" w:customStyle="1" w:styleId="30">
    <w:name w:val="Основной текст с отступом 3 Знак"/>
    <w:basedOn w:val="a0"/>
    <w:link w:val="3"/>
    <w:uiPriority w:val="99"/>
    <w:semiHidden/>
    <w:rsid w:val="00E67079"/>
    <w:rPr>
      <w:sz w:val="16"/>
      <w:szCs w:val="16"/>
    </w:rPr>
  </w:style>
  <w:style w:type="character" w:customStyle="1" w:styleId="af2">
    <w:name w:val="Название Знак"/>
    <w:link w:val="af3"/>
    <w:locked/>
    <w:rsid w:val="00E67079"/>
    <w:rPr>
      <w:b/>
      <w:sz w:val="28"/>
      <w:lang w:eastAsia="ru-RU"/>
    </w:rPr>
  </w:style>
  <w:style w:type="paragraph" w:styleId="af3">
    <w:name w:val="Title"/>
    <w:basedOn w:val="a"/>
    <w:link w:val="af2"/>
    <w:qFormat/>
    <w:rsid w:val="00E67079"/>
    <w:pPr>
      <w:spacing w:after="0" w:line="240" w:lineRule="auto"/>
      <w:jc w:val="center"/>
    </w:pPr>
    <w:rPr>
      <w:b/>
      <w:sz w:val="28"/>
      <w:lang w:eastAsia="ru-RU"/>
    </w:rPr>
  </w:style>
  <w:style w:type="character" w:customStyle="1" w:styleId="10">
    <w:name w:val="Название Знак1"/>
    <w:basedOn w:val="a0"/>
    <w:link w:val="af3"/>
    <w:uiPriority w:val="10"/>
    <w:rsid w:val="00E67079"/>
    <w:rPr>
      <w:rFonts w:asciiTheme="majorHAnsi" w:eastAsiaTheme="majorEastAsia" w:hAnsiTheme="majorHAnsi" w:cstheme="majorBidi"/>
      <w:color w:val="17365D" w:themeColor="text2" w:themeShade="BF"/>
      <w:spacing w:val="5"/>
      <w:kern w:val="28"/>
      <w:sz w:val="52"/>
      <w:szCs w:val="52"/>
    </w:rPr>
  </w:style>
  <w:style w:type="paragraph" w:styleId="af4">
    <w:name w:val="List Paragraph"/>
    <w:basedOn w:val="a"/>
    <w:uiPriority w:val="34"/>
    <w:qFormat/>
    <w:rsid w:val="007B0E72"/>
    <w:pPr>
      <w:ind w:left="720"/>
      <w:contextualSpacing/>
    </w:pPr>
  </w:style>
</w:styles>
</file>

<file path=word/webSettings.xml><?xml version="1.0" encoding="utf-8"?>
<w:webSettings xmlns:r="http://schemas.openxmlformats.org/officeDocument/2006/relationships" xmlns:w="http://schemas.openxmlformats.org/wordprocessingml/2006/main">
  <w:divs>
    <w:div w:id="434205655">
      <w:bodyDiv w:val="1"/>
      <w:marLeft w:val="0"/>
      <w:marRight w:val="0"/>
      <w:marTop w:val="0"/>
      <w:marBottom w:val="0"/>
      <w:divBdr>
        <w:top w:val="none" w:sz="0" w:space="0" w:color="auto"/>
        <w:left w:val="none" w:sz="0" w:space="0" w:color="auto"/>
        <w:bottom w:val="none" w:sz="0" w:space="0" w:color="auto"/>
        <w:right w:val="none" w:sz="0" w:space="0" w:color="auto"/>
      </w:divBdr>
      <w:divsChild>
        <w:div w:id="476410929">
          <w:marLeft w:val="0"/>
          <w:marRight w:val="0"/>
          <w:marTop w:val="0"/>
          <w:marBottom w:val="0"/>
          <w:divBdr>
            <w:top w:val="none" w:sz="0" w:space="0" w:color="auto"/>
            <w:left w:val="none" w:sz="0" w:space="0" w:color="auto"/>
            <w:bottom w:val="none" w:sz="0" w:space="0" w:color="auto"/>
            <w:right w:val="none" w:sz="0" w:space="0" w:color="auto"/>
          </w:divBdr>
        </w:div>
      </w:divsChild>
    </w:div>
    <w:div w:id="1698921063">
      <w:bodyDiv w:val="1"/>
      <w:marLeft w:val="0"/>
      <w:marRight w:val="0"/>
      <w:marTop w:val="0"/>
      <w:marBottom w:val="0"/>
      <w:divBdr>
        <w:top w:val="none" w:sz="0" w:space="0" w:color="auto"/>
        <w:left w:val="none" w:sz="0" w:space="0" w:color="auto"/>
        <w:bottom w:val="none" w:sz="0" w:space="0" w:color="auto"/>
        <w:right w:val="none" w:sz="0" w:space="0" w:color="auto"/>
      </w:divBdr>
      <w:divsChild>
        <w:div w:id="793207501">
          <w:marLeft w:val="0"/>
          <w:marRight w:val="0"/>
          <w:marTop w:val="0"/>
          <w:marBottom w:val="0"/>
          <w:divBdr>
            <w:top w:val="none" w:sz="0" w:space="0" w:color="auto"/>
            <w:left w:val="none" w:sz="0" w:space="0" w:color="auto"/>
            <w:bottom w:val="none" w:sz="0" w:space="0" w:color="auto"/>
            <w:right w:val="none" w:sz="0" w:space="0" w:color="auto"/>
          </w:divBdr>
          <w:divsChild>
            <w:div w:id="1771075710">
              <w:marLeft w:val="0"/>
              <w:marRight w:val="0"/>
              <w:marTop w:val="0"/>
              <w:marBottom w:val="0"/>
              <w:divBdr>
                <w:top w:val="none" w:sz="0" w:space="0" w:color="auto"/>
                <w:left w:val="none" w:sz="0" w:space="0" w:color="auto"/>
                <w:bottom w:val="none" w:sz="0" w:space="0" w:color="auto"/>
                <w:right w:val="none" w:sz="0" w:space="0" w:color="auto"/>
              </w:divBdr>
              <w:divsChild>
                <w:div w:id="2093894239">
                  <w:marLeft w:val="0"/>
                  <w:marRight w:val="0"/>
                  <w:marTop w:val="0"/>
                  <w:marBottom w:val="0"/>
                  <w:divBdr>
                    <w:top w:val="none" w:sz="0" w:space="0" w:color="auto"/>
                    <w:left w:val="none" w:sz="0" w:space="0" w:color="auto"/>
                    <w:bottom w:val="none" w:sz="0" w:space="0" w:color="auto"/>
                    <w:right w:val="none" w:sz="0" w:space="0" w:color="auto"/>
                  </w:divBdr>
                </w:div>
                <w:div w:id="1110275714">
                  <w:marLeft w:val="0"/>
                  <w:marRight w:val="0"/>
                  <w:marTop w:val="0"/>
                  <w:marBottom w:val="0"/>
                  <w:divBdr>
                    <w:top w:val="none" w:sz="0" w:space="0" w:color="auto"/>
                    <w:left w:val="none" w:sz="0" w:space="0" w:color="auto"/>
                    <w:bottom w:val="none" w:sz="0" w:space="0" w:color="auto"/>
                    <w:right w:val="none" w:sz="0" w:space="0" w:color="auto"/>
                  </w:divBdr>
                </w:div>
                <w:div w:id="2088188559">
                  <w:marLeft w:val="0"/>
                  <w:marRight w:val="0"/>
                  <w:marTop w:val="0"/>
                  <w:marBottom w:val="0"/>
                  <w:divBdr>
                    <w:top w:val="none" w:sz="0" w:space="0" w:color="auto"/>
                    <w:left w:val="none" w:sz="0" w:space="0" w:color="auto"/>
                    <w:bottom w:val="none" w:sz="0" w:space="0" w:color="auto"/>
                    <w:right w:val="none" w:sz="0" w:space="0" w:color="auto"/>
                  </w:divBdr>
                </w:div>
                <w:div w:id="372580056">
                  <w:marLeft w:val="0"/>
                  <w:marRight w:val="0"/>
                  <w:marTop w:val="0"/>
                  <w:marBottom w:val="0"/>
                  <w:divBdr>
                    <w:top w:val="none" w:sz="0" w:space="0" w:color="auto"/>
                    <w:left w:val="none" w:sz="0" w:space="0" w:color="auto"/>
                    <w:bottom w:val="none" w:sz="0" w:space="0" w:color="auto"/>
                    <w:right w:val="none" w:sz="0" w:space="0" w:color="auto"/>
                  </w:divBdr>
                </w:div>
                <w:div w:id="17537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100@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20100_idey_dlya_belaru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20100idey" TargetMode="External"/><Relationship Id="rId5" Type="http://schemas.openxmlformats.org/officeDocument/2006/relationships/webSettings" Target="webSettings.xml"/><Relationship Id="rId10" Type="http://schemas.openxmlformats.org/officeDocument/2006/relationships/hyperlink" Target="http://vk.com/sto_idey_brsm" TargetMode="External"/><Relationship Id="rId4" Type="http://schemas.openxmlformats.org/officeDocument/2006/relationships/settings" Target="settings.xml"/><Relationship Id="rId9" Type="http://schemas.openxmlformats.org/officeDocument/2006/relationships/hyperlink" Target="mailto:ideas100@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6343D-CB4E-4FC3-9EF0-B94BBB9D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15147</Characters>
  <Application>Microsoft Office Word</Application>
  <DocSecurity>0</DocSecurity>
  <Lines>409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BRSM-64-1</dc:creator>
  <cp:lastModifiedBy>user</cp:lastModifiedBy>
  <cp:revision>3</cp:revision>
  <cp:lastPrinted>2015-07-02T07:39:00Z</cp:lastPrinted>
  <dcterms:created xsi:type="dcterms:W3CDTF">2015-07-06T09:28:00Z</dcterms:created>
  <dcterms:modified xsi:type="dcterms:W3CDTF">2015-07-06T09:28:00Z</dcterms:modified>
</cp:coreProperties>
</file>